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BF" w:rsidRDefault="00BB01E3">
      <w:pPr>
        <w:widowControl/>
        <w:pBdr>
          <w:bottom w:val="single" w:sz="6" w:space="6" w:color="CCCCCC"/>
        </w:pBdr>
        <w:shd w:val="clear" w:color="auto" w:fill="FFFFFF"/>
        <w:jc w:val="center"/>
        <w:outlineLvl w:val="0"/>
        <w:rPr>
          <w:rFonts w:ascii="宋体" w:hAnsi="宋体" w:cs="宋体"/>
          <w:b/>
          <w:bCs/>
          <w:kern w:val="36"/>
          <w:sz w:val="30"/>
          <w:szCs w:val="30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kern w:val="36"/>
          <w:sz w:val="30"/>
          <w:szCs w:val="30"/>
        </w:rPr>
        <w:t>201</w:t>
      </w:r>
      <w:r>
        <w:rPr>
          <w:rFonts w:ascii="宋体" w:hAnsi="宋体" w:cs="宋体" w:hint="eastAsia"/>
          <w:b/>
          <w:bCs/>
          <w:kern w:val="36"/>
          <w:sz w:val="30"/>
          <w:szCs w:val="30"/>
        </w:rPr>
        <w:t>7</w:t>
      </w:r>
      <w:r>
        <w:rPr>
          <w:rFonts w:ascii="宋体" w:hAnsi="宋体" w:cs="宋体" w:hint="eastAsia"/>
          <w:b/>
          <w:bCs/>
          <w:kern w:val="36"/>
          <w:sz w:val="30"/>
          <w:szCs w:val="30"/>
        </w:rPr>
        <w:t>年上海杉达学院</w:t>
      </w:r>
      <w:r>
        <w:rPr>
          <w:rFonts w:ascii="宋体" w:hAnsi="宋体" w:hint="eastAsia"/>
          <w:b/>
          <w:sz w:val="30"/>
          <w:szCs w:val="30"/>
        </w:rPr>
        <w:t>设计</w:t>
      </w:r>
      <w:r>
        <w:rPr>
          <w:rFonts w:ascii="宋体" w:hAnsi="宋体" w:hint="eastAsia"/>
          <w:b/>
          <w:sz w:val="30"/>
          <w:szCs w:val="30"/>
        </w:rPr>
        <w:t>色彩</w:t>
      </w:r>
      <w:r>
        <w:rPr>
          <w:rFonts w:ascii="宋体" w:hAnsi="宋体" w:cs="宋体" w:hint="eastAsia"/>
          <w:b/>
          <w:bCs/>
          <w:kern w:val="36"/>
          <w:sz w:val="30"/>
          <w:szCs w:val="30"/>
        </w:rPr>
        <w:t>考试大纲</w:t>
      </w:r>
    </w:p>
    <w:p w:rsidR="004E5CBF" w:rsidRDefault="004E5CBF">
      <w:pPr>
        <w:widowControl/>
        <w:pBdr>
          <w:bottom w:val="single" w:sz="6" w:space="6" w:color="CCCCCC"/>
        </w:pBdr>
        <w:shd w:val="clear" w:color="auto" w:fill="FFFFFF"/>
        <w:jc w:val="center"/>
        <w:outlineLvl w:val="0"/>
        <w:rPr>
          <w:rFonts w:ascii="宋体" w:hAnsi="宋体" w:cs="宋体"/>
          <w:b/>
          <w:bCs/>
          <w:kern w:val="36"/>
          <w:sz w:val="30"/>
          <w:szCs w:val="30"/>
        </w:rPr>
      </w:pPr>
    </w:p>
    <w:tbl>
      <w:tblPr>
        <w:tblW w:w="8707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22"/>
        <w:gridCol w:w="6840"/>
      </w:tblGrid>
      <w:tr w:rsidR="004E5CBF">
        <w:trPr>
          <w:trHeight w:val="586"/>
          <w:tblCellSpacing w:w="0" w:type="dxa"/>
        </w:trPr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CBF" w:rsidRDefault="00BB01E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考试科目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CBF" w:rsidRDefault="00BB01E3">
            <w:pPr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 xml:space="preserve">                     </w:t>
            </w:r>
            <w:r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设计</w:t>
            </w:r>
            <w:r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色彩</w:t>
            </w:r>
          </w:p>
        </w:tc>
      </w:tr>
      <w:tr w:rsidR="004E5CBF">
        <w:trPr>
          <w:trHeight w:val="537"/>
          <w:tblCellSpacing w:w="0" w:type="dxa"/>
        </w:trPr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CBF" w:rsidRDefault="00BB01E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考试时间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CBF" w:rsidRDefault="00BB01E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sz w:val="24"/>
                <w:szCs w:val="24"/>
              </w:rPr>
              <w:t>分钟</w:t>
            </w:r>
          </w:p>
        </w:tc>
      </w:tr>
      <w:tr w:rsidR="004E5CBF">
        <w:trPr>
          <w:trHeight w:val="543"/>
          <w:tblCellSpacing w:w="0" w:type="dxa"/>
        </w:trPr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CBF" w:rsidRDefault="00BB01E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考试方式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CBF" w:rsidRDefault="00BB01E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静物（组合）色彩</w:t>
            </w:r>
          </w:p>
        </w:tc>
      </w:tr>
      <w:tr w:rsidR="004E5CBF">
        <w:trPr>
          <w:trHeight w:val="464"/>
          <w:tblCellSpacing w:w="0" w:type="dxa"/>
        </w:trPr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CBF" w:rsidRDefault="00BB01E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试卷总分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CBF" w:rsidRDefault="00BB01E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</w:p>
        </w:tc>
      </w:tr>
      <w:tr w:rsidR="004E5CBF">
        <w:trPr>
          <w:trHeight w:val="528"/>
          <w:tblCellSpacing w:w="0" w:type="dxa"/>
        </w:trPr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CBF" w:rsidRDefault="00BB01E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参考书目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CBF" w:rsidRDefault="00BB01E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《设计色彩》中国电力出版社</w:t>
            </w:r>
            <w:proofErr w:type="gramStart"/>
            <w:r>
              <w:rPr>
                <w:rFonts w:ascii="宋体" w:hAnsi="宋体"/>
                <w:sz w:val="24"/>
              </w:rPr>
              <w:t>席跃良</w:t>
            </w:r>
            <w:proofErr w:type="gramEnd"/>
            <w:r>
              <w:rPr>
                <w:rFonts w:ascii="宋体" w:hAnsi="宋体"/>
                <w:sz w:val="24"/>
              </w:rPr>
              <w:t>、赵一恒等编著</w:t>
            </w:r>
          </w:p>
        </w:tc>
      </w:tr>
      <w:tr w:rsidR="004E5CBF">
        <w:trPr>
          <w:trHeight w:val="1707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CBF" w:rsidRDefault="00BB01E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考试内容：</w:t>
            </w:r>
          </w:p>
        </w:tc>
        <w:tc>
          <w:tcPr>
            <w:tcW w:w="6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CBF" w:rsidRDefault="00BB01E3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色彩须注重感觉，色彩关系处理得当，色彩调和这是基本要求。如果能较好表达出构成形式，具有空间效果，生动活泼更佳。表现手法和绘画工具不限。</w:t>
            </w:r>
          </w:p>
        </w:tc>
      </w:tr>
      <w:tr w:rsidR="004E5CBF">
        <w:trPr>
          <w:trHeight w:val="663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CBF" w:rsidRDefault="004E5CBF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CBF" w:rsidRDefault="004E5CBF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</w:tbl>
    <w:p w:rsidR="004E5CBF" w:rsidRDefault="004E5CBF">
      <w:pPr>
        <w:rPr>
          <w:rFonts w:ascii="宋体" w:hAnsi="宋体"/>
          <w:sz w:val="24"/>
          <w:szCs w:val="24"/>
        </w:rPr>
      </w:pPr>
    </w:p>
    <w:p w:rsidR="004E5CBF" w:rsidRDefault="004E5CBF">
      <w:pPr>
        <w:jc w:val="center"/>
        <w:rPr>
          <w:rFonts w:ascii="宋体" w:hAnsi="宋体"/>
          <w:b/>
          <w:sz w:val="30"/>
          <w:szCs w:val="30"/>
        </w:rPr>
      </w:pPr>
    </w:p>
    <w:p w:rsidR="004E5CBF" w:rsidRDefault="004E5CBF">
      <w:pPr>
        <w:jc w:val="center"/>
        <w:rPr>
          <w:rFonts w:ascii="宋体" w:hAnsi="宋体"/>
          <w:b/>
          <w:sz w:val="30"/>
          <w:szCs w:val="30"/>
        </w:rPr>
      </w:pPr>
    </w:p>
    <w:p w:rsidR="004E5CBF" w:rsidRDefault="00BB01E3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0"/>
          <w:szCs w:val="30"/>
        </w:rPr>
        <w:t>评分标准</w:t>
      </w:r>
    </w:p>
    <w:p w:rsidR="004E5CBF" w:rsidRDefault="00BB01E3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一、静物（组合）色彩</w:t>
      </w:r>
    </w:p>
    <w:p w:rsidR="004E5CBF" w:rsidRDefault="00BB01E3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90-100</w:t>
      </w:r>
    </w:p>
    <w:p w:rsidR="004E5CBF" w:rsidRDefault="00BB01E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>作品能反映考生对</w:t>
      </w:r>
      <w:r>
        <w:rPr>
          <w:color w:val="333333"/>
          <w:sz w:val="24"/>
          <w:szCs w:val="24"/>
        </w:rPr>
        <w:t>色彩知识</w:t>
      </w:r>
      <w:r>
        <w:rPr>
          <w:rFonts w:hint="eastAsia"/>
          <w:color w:val="333333"/>
          <w:sz w:val="24"/>
          <w:szCs w:val="24"/>
        </w:rPr>
        <w:t>有优秀的</w:t>
      </w:r>
      <w:r>
        <w:rPr>
          <w:color w:val="333333"/>
          <w:sz w:val="24"/>
          <w:szCs w:val="24"/>
        </w:rPr>
        <w:t>掌握</w:t>
      </w:r>
      <w:r>
        <w:rPr>
          <w:rFonts w:hint="eastAsia"/>
          <w:color w:val="333333"/>
          <w:sz w:val="24"/>
          <w:szCs w:val="24"/>
        </w:rPr>
        <w:t>和应用能力，</w:t>
      </w:r>
      <w:r>
        <w:rPr>
          <w:color w:val="333333"/>
          <w:sz w:val="24"/>
          <w:szCs w:val="24"/>
        </w:rPr>
        <w:t>能敏锐地捕捉色彩</w:t>
      </w:r>
      <w:r>
        <w:rPr>
          <w:rFonts w:hint="eastAsia"/>
          <w:color w:val="333333"/>
          <w:sz w:val="24"/>
          <w:szCs w:val="24"/>
        </w:rPr>
        <w:t>的变化</w:t>
      </w:r>
      <w:r>
        <w:rPr>
          <w:color w:val="333333"/>
          <w:sz w:val="24"/>
          <w:szCs w:val="24"/>
        </w:rPr>
        <w:t>特点</w:t>
      </w:r>
      <w:r>
        <w:rPr>
          <w:rFonts w:hint="eastAsia"/>
          <w:color w:val="333333"/>
          <w:sz w:val="24"/>
          <w:szCs w:val="24"/>
        </w:rPr>
        <w:t>，具备</w:t>
      </w:r>
      <w:r>
        <w:rPr>
          <w:color w:val="333333"/>
          <w:sz w:val="24"/>
          <w:szCs w:val="24"/>
        </w:rPr>
        <w:t>科学</w:t>
      </w:r>
      <w:r>
        <w:rPr>
          <w:rFonts w:hint="eastAsia"/>
          <w:color w:val="333333"/>
          <w:sz w:val="24"/>
          <w:szCs w:val="24"/>
        </w:rPr>
        <w:t>、</w:t>
      </w:r>
      <w:r>
        <w:rPr>
          <w:color w:val="333333"/>
          <w:sz w:val="24"/>
          <w:szCs w:val="24"/>
        </w:rPr>
        <w:t>合理的观察方法</w:t>
      </w:r>
      <w:r>
        <w:rPr>
          <w:rFonts w:hint="eastAsia"/>
          <w:color w:val="333333"/>
          <w:sz w:val="24"/>
          <w:szCs w:val="24"/>
        </w:rPr>
        <w:t>。作品</w:t>
      </w:r>
      <w:r>
        <w:rPr>
          <w:color w:val="333333"/>
          <w:sz w:val="24"/>
          <w:szCs w:val="24"/>
        </w:rPr>
        <w:t>整体</w:t>
      </w:r>
      <w:r>
        <w:rPr>
          <w:rFonts w:hint="eastAsia"/>
          <w:color w:val="333333"/>
          <w:sz w:val="24"/>
          <w:szCs w:val="24"/>
        </w:rPr>
        <w:t>的形态比例、</w:t>
      </w:r>
      <w:r>
        <w:rPr>
          <w:color w:val="333333"/>
          <w:sz w:val="24"/>
          <w:szCs w:val="24"/>
        </w:rPr>
        <w:t>明度层次</w:t>
      </w:r>
      <w:r>
        <w:rPr>
          <w:rFonts w:hint="eastAsia"/>
          <w:color w:val="333333"/>
          <w:sz w:val="24"/>
          <w:szCs w:val="24"/>
        </w:rPr>
        <w:t>和细节刻画生动细腻，材料质感有精确逼真的表现。</w:t>
      </w:r>
    </w:p>
    <w:p w:rsidR="004E5CBF" w:rsidRDefault="00BB01E3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80-89</w:t>
      </w:r>
    </w:p>
    <w:p w:rsidR="004E5CBF" w:rsidRDefault="00BB01E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>作品能反映考生对</w:t>
      </w:r>
      <w:r>
        <w:rPr>
          <w:color w:val="333333"/>
          <w:sz w:val="24"/>
          <w:szCs w:val="24"/>
        </w:rPr>
        <w:t>色彩知识</w:t>
      </w:r>
      <w:r>
        <w:rPr>
          <w:rFonts w:hint="eastAsia"/>
          <w:color w:val="333333"/>
          <w:sz w:val="24"/>
          <w:szCs w:val="24"/>
        </w:rPr>
        <w:t>有良好的</w:t>
      </w:r>
      <w:r>
        <w:rPr>
          <w:color w:val="333333"/>
          <w:sz w:val="24"/>
          <w:szCs w:val="24"/>
        </w:rPr>
        <w:t>掌握</w:t>
      </w:r>
      <w:r>
        <w:rPr>
          <w:rFonts w:hint="eastAsia"/>
          <w:color w:val="333333"/>
          <w:sz w:val="24"/>
          <w:szCs w:val="24"/>
        </w:rPr>
        <w:t>和应用能力，</w:t>
      </w:r>
      <w:r>
        <w:rPr>
          <w:color w:val="333333"/>
          <w:sz w:val="24"/>
          <w:szCs w:val="24"/>
        </w:rPr>
        <w:t>能敏锐地捕捉色彩</w:t>
      </w:r>
      <w:r>
        <w:rPr>
          <w:rFonts w:hint="eastAsia"/>
          <w:color w:val="333333"/>
          <w:sz w:val="24"/>
          <w:szCs w:val="24"/>
        </w:rPr>
        <w:t>的变化</w:t>
      </w:r>
      <w:r>
        <w:rPr>
          <w:color w:val="333333"/>
          <w:sz w:val="24"/>
          <w:szCs w:val="24"/>
        </w:rPr>
        <w:t>特点</w:t>
      </w:r>
      <w:r>
        <w:rPr>
          <w:rFonts w:hint="eastAsia"/>
          <w:color w:val="333333"/>
          <w:sz w:val="24"/>
          <w:szCs w:val="24"/>
        </w:rPr>
        <w:t>，具备</w:t>
      </w:r>
      <w:r>
        <w:rPr>
          <w:color w:val="333333"/>
          <w:sz w:val="24"/>
          <w:szCs w:val="24"/>
        </w:rPr>
        <w:t>科学</w:t>
      </w:r>
      <w:r>
        <w:rPr>
          <w:rFonts w:hint="eastAsia"/>
          <w:color w:val="333333"/>
          <w:sz w:val="24"/>
          <w:szCs w:val="24"/>
        </w:rPr>
        <w:t>、</w:t>
      </w:r>
      <w:r>
        <w:rPr>
          <w:color w:val="333333"/>
          <w:sz w:val="24"/>
          <w:szCs w:val="24"/>
        </w:rPr>
        <w:t>合理的观察方法</w:t>
      </w:r>
      <w:r>
        <w:rPr>
          <w:rFonts w:hint="eastAsia"/>
          <w:color w:val="333333"/>
          <w:sz w:val="24"/>
          <w:szCs w:val="24"/>
        </w:rPr>
        <w:t>。作品</w:t>
      </w:r>
      <w:r>
        <w:rPr>
          <w:color w:val="333333"/>
          <w:sz w:val="24"/>
          <w:szCs w:val="24"/>
        </w:rPr>
        <w:t>整体</w:t>
      </w:r>
      <w:r>
        <w:rPr>
          <w:rFonts w:hint="eastAsia"/>
          <w:color w:val="333333"/>
          <w:sz w:val="24"/>
          <w:szCs w:val="24"/>
        </w:rPr>
        <w:t>的形态比例、</w:t>
      </w:r>
      <w:r>
        <w:rPr>
          <w:color w:val="333333"/>
          <w:sz w:val="24"/>
          <w:szCs w:val="24"/>
        </w:rPr>
        <w:t>明度层次</w:t>
      </w:r>
      <w:r>
        <w:rPr>
          <w:rFonts w:hint="eastAsia"/>
          <w:color w:val="333333"/>
          <w:sz w:val="24"/>
          <w:szCs w:val="24"/>
        </w:rPr>
        <w:t>和细节刻画完整，材料质感有较好的表现。</w:t>
      </w:r>
    </w:p>
    <w:p w:rsidR="004E5CBF" w:rsidRDefault="00BB01E3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70-79</w:t>
      </w:r>
    </w:p>
    <w:p w:rsidR="004E5CBF" w:rsidRDefault="00BB01E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lastRenderedPageBreak/>
        <w:t>作品能反映考生对</w:t>
      </w:r>
      <w:r>
        <w:rPr>
          <w:color w:val="333333"/>
          <w:sz w:val="24"/>
          <w:szCs w:val="24"/>
        </w:rPr>
        <w:t>色彩知识</w:t>
      </w:r>
      <w:r>
        <w:rPr>
          <w:rFonts w:hint="eastAsia"/>
          <w:color w:val="333333"/>
          <w:sz w:val="24"/>
          <w:szCs w:val="24"/>
        </w:rPr>
        <w:t>有较好的</w:t>
      </w:r>
      <w:r>
        <w:rPr>
          <w:color w:val="333333"/>
          <w:sz w:val="24"/>
          <w:szCs w:val="24"/>
        </w:rPr>
        <w:t>掌握</w:t>
      </w:r>
      <w:r>
        <w:rPr>
          <w:rFonts w:hint="eastAsia"/>
          <w:color w:val="333333"/>
          <w:sz w:val="24"/>
          <w:szCs w:val="24"/>
        </w:rPr>
        <w:t>和应用能力，</w:t>
      </w:r>
      <w:r>
        <w:rPr>
          <w:color w:val="333333"/>
          <w:sz w:val="24"/>
          <w:szCs w:val="24"/>
        </w:rPr>
        <w:t>能</w:t>
      </w:r>
      <w:r>
        <w:rPr>
          <w:rFonts w:hint="eastAsia"/>
          <w:color w:val="333333"/>
          <w:sz w:val="24"/>
          <w:szCs w:val="24"/>
        </w:rPr>
        <w:t>表现</w:t>
      </w:r>
      <w:r>
        <w:rPr>
          <w:color w:val="333333"/>
          <w:sz w:val="24"/>
          <w:szCs w:val="24"/>
        </w:rPr>
        <w:t>色彩</w:t>
      </w:r>
      <w:r>
        <w:rPr>
          <w:rFonts w:hint="eastAsia"/>
          <w:color w:val="333333"/>
          <w:sz w:val="24"/>
          <w:szCs w:val="24"/>
        </w:rPr>
        <w:t>的变化</w:t>
      </w:r>
      <w:r>
        <w:rPr>
          <w:color w:val="333333"/>
          <w:sz w:val="24"/>
          <w:szCs w:val="24"/>
        </w:rPr>
        <w:t>特点</w:t>
      </w:r>
      <w:r>
        <w:rPr>
          <w:rFonts w:hint="eastAsia"/>
          <w:color w:val="333333"/>
          <w:sz w:val="24"/>
          <w:szCs w:val="24"/>
        </w:rPr>
        <w:t>，具备正确</w:t>
      </w:r>
      <w:r>
        <w:rPr>
          <w:color w:val="333333"/>
          <w:sz w:val="24"/>
          <w:szCs w:val="24"/>
        </w:rPr>
        <w:t>的观察方法</w:t>
      </w:r>
      <w:r>
        <w:rPr>
          <w:rFonts w:hint="eastAsia"/>
          <w:color w:val="333333"/>
          <w:sz w:val="24"/>
          <w:szCs w:val="24"/>
        </w:rPr>
        <w:t>。作品</w:t>
      </w:r>
      <w:r>
        <w:rPr>
          <w:color w:val="333333"/>
          <w:sz w:val="24"/>
          <w:szCs w:val="24"/>
        </w:rPr>
        <w:t>整体</w:t>
      </w:r>
      <w:r>
        <w:rPr>
          <w:rFonts w:hint="eastAsia"/>
          <w:color w:val="333333"/>
          <w:sz w:val="24"/>
          <w:szCs w:val="24"/>
        </w:rPr>
        <w:t>的形态比例、</w:t>
      </w:r>
      <w:r>
        <w:rPr>
          <w:color w:val="333333"/>
          <w:sz w:val="24"/>
          <w:szCs w:val="24"/>
        </w:rPr>
        <w:t>明度层次</w:t>
      </w:r>
      <w:r>
        <w:rPr>
          <w:rFonts w:hint="eastAsia"/>
          <w:color w:val="333333"/>
          <w:sz w:val="24"/>
          <w:szCs w:val="24"/>
        </w:rPr>
        <w:t>和细节刻画完整，有一定的材料质感表现。</w:t>
      </w:r>
    </w:p>
    <w:p w:rsidR="004E5CBF" w:rsidRDefault="00BB01E3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60-69</w:t>
      </w:r>
    </w:p>
    <w:p w:rsidR="004E5CBF" w:rsidRDefault="00BB01E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>作品能反映考生具备</w:t>
      </w:r>
      <w:r>
        <w:rPr>
          <w:rFonts w:hint="eastAsia"/>
          <w:color w:val="333333"/>
          <w:sz w:val="24"/>
          <w:szCs w:val="24"/>
        </w:rPr>
        <w:t>基本的</w:t>
      </w:r>
      <w:r>
        <w:rPr>
          <w:color w:val="333333"/>
          <w:sz w:val="24"/>
          <w:szCs w:val="24"/>
        </w:rPr>
        <w:t>色彩知识</w:t>
      </w:r>
      <w:r>
        <w:rPr>
          <w:rFonts w:hint="eastAsia"/>
          <w:color w:val="333333"/>
          <w:sz w:val="24"/>
          <w:szCs w:val="24"/>
        </w:rPr>
        <w:t>和应用能力，掌握基本</w:t>
      </w:r>
      <w:r>
        <w:rPr>
          <w:color w:val="333333"/>
          <w:sz w:val="24"/>
          <w:szCs w:val="24"/>
        </w:rPr>
        <w:t>的观察方法</w:t>
      </w:r>
      <w:r>
        <w:rPr>
          <w:rFonts w:hint="eastAsia"/>
          <w:color w:val="333333"/>
          <w:sz w:val="24"/>
          <w:szCs w:val="24"/>
        </w:rPr>
        <w:t>。作品</w:t>
      </w:r>
      <w:r>
        <w:rPr>
          <w:color w:val="333333"/>
          <w:sz w:val="24"/>
          <w:szCs w:val="24"/>
        </w:rPr>
        <w:t>整体</w:t>
      </w:r>
      <w:r>
        <w:rPr>
          <w:rFonts w:hint="eastAsia"/>
          <w:color w:val="333333"/>
          <w:sz w:val="24"/>
          <w:szCs w:val="24"/>
        </w:rPr>
        <w:t>的形态比例关系正确，并完成作品。</w:t>
      </w:r>
    </w:p>
    <w:p w:rsidR="004E5CBF" w:rsidRDefault="00BB01E3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60</w:t>
      </w:r>
      <w:r>
        <w:rPr>
          <w:rFonts w:ascii="宋体" w:hAnsi="宋体" w:hint="eastAsia"/>
          <w:b/>
          <w:sz w:val="24"/>
          <w:szCs w:val="24"/>
        </w:rPr>
        <w:t>以下</w:t>
      </w:r>
    </w:p>
    <w:p w:rsidR="004E5CBF" w:rsidRDefault="00BB01E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不能按要求完成作品或存在明显错误的。</w:t>
      </w:r>
    </w:p>
    <w:p w:rsidR="004E5CBF" w:rsidRDefault="004E5CBF">
      <w:pPr>
        <w:rPr>
          <w:rFonts w:ascii="宋体" w:hAnsi="宋体"/>
          <w:sz w:val="28"/>
          <w:szCs w:val="28"/>
        </w:rPr>
      </w:pPr>
    </w:p>
    <w:p w:rsidR="004E5CBF" w:rsidRDefault="004E5CBF">
      <w:pPr>
        <w:rPr>
          <w:rFonts w:ascii="宋体" w:hAnsi="宋体"/>
          <w:sz w:val="28"/>
          <w:szCs w:val="28"/>
        </w:rPr>
      </w:pPr>
    </w:p>
    <w:sectPr w:rsidR="004E5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1E3" w:rsidRDefault="00BB01E3" w:rsidP="003B18DF">
      <w:r>
        <w:separator/>
      </w:r>
    </w:p>
  </w:endnote>
  <w:endnote w:type="continuationSeparator" w:id="0">
    <w:p w:rsidR="00BB01E3" w:rsidRDefault="00BB01E3" w:rsidP="003B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1E3" w:rsidRDefault="00BB01E3" w:rsidP="003B18DF">
      <w:r>
        <w:separator/>
      </w:r>
    </w:p>
  </w:footnote>
  <w:footnote w:type="continuationSeparator" w:id="0">
    <w:p w:rsidR="00BB01E3" w:rsidRDefault="00BB01E3" w:rsidP="003B1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24"/>
    <w:rsid w:val="00040995"/>
    <w:rsid w:val="000478B4"/>
    <w:rsid w:val="00047F24"/>
    <w:rsid w:val="00084BE7"/>
    <w:rsid w:val="00170B59"/>
    <w:rsid w:val="001E283E"/>
    <w:rsid w:val="00241296"/>
    <w:rsid w:val="00323AF9"/>
    <w:rsid w:val="00394194"/>
    <w:rsid w:val="003B18DF"/>
    <w:rsid w:val="004433A6"/>
    <w:rsid w:val="00494B99"/>
    <w:rsid w:val="004E5CBF"/>
    <w:rsid w:val="00521343"/>
    <w:rsid w:val="00600E85"/>
    <w:rsid w:val="006F0992"/>
    <w:rsid w:val="00780802"/>
    <w:rsid w:val="0084027E"/>
    <w:rsid w:val="0084486A"/>
    <w:rsid w:val="00855D88"/>
    <w:rsid w:val="008D7E51"/>
    <w:rsid w:val="008E0EB9"/>
    <w:rsid w:val="00924006"/>
    <w:rsid w:val="009B7BE8"/>
    <w:rsid w:val="009D3F50"/>
    <w:rsid w:val="009D428A"/>
    <w:rsid w:val="00A37C9B"/>
    <w:rsid w:val="00B452C2"/>
    <w:rsid w:val="00B74B55"/>
    <w:rsid w:val="00BB01E3"/>
    <w:rsid w:val="00C73F0D"/>
    <w:rsid w:val="00D52B02"/>
    <w:rsid w:val="00E0040F"/>
    <w:rsid w:val="00E3187C"/>
    <w:rsid w:val="00F43701"/>
    <w:rsid w:val="00F73891"/>
    <w:rsid w:val="13234C4A"/>
    <w:rsid w:val="37261FE4"/>
    <w:rsid w:val="614C0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qFormat="1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table" w:styleId="a7">
    <w:name w:val="Table Grid"/>
    <w:basedOn w:val="a1"/>
    <w:uiPriority w:val="9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pubdate">
    <w:name w:val="articlepubdate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qFormat="1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table" w:styleId="a7">
    <w:name w:val="Table Grid"/>
    <w:basedOn w:val="a1"/>
    <w:uiPriority w:val="9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pubdate">
    <w:name w:val="articlepubdate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491</Characters>
  <Application>Microsoft Office Word</Application>
  <DocSecurity>0</DocSecurity>
  <Lines>4</Lines>
  <Paragraphs>1</Paragraphs>
  <ScaleCrop>false</ScaleCrop>
  <Company>Sky123.Org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2014年上海杉达学院专升本的考试大纲</dc:title>
  <dc:creator>admin</dc:creator>
  <cp:lastModifiedBy>Windows User</cp:lastModifiedBy>
  <cp:revision>2</cp:revision>
  <cp:lastPrinted>2017-02-28T03:06:00Z</cp:lastPrinted>
  <dcterms:created xsi:type="dcterms:W3CDTF">2017-04-18T05:26:00Z</dcterms:created>
  <dcterms:modified xsi:type="dcterms:W3CDTF">2017-04-18T05:26:00Z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