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278" w:rsidRDefault="008778F2">
      <w:pPr>
        <w:adjustRightInd w:val="0"/>
        <w:snapToGrid w:val="0"/>
        <w:spacing w:line="288" w:lineRule="auto"/>
        <w:jc w:val="center"/>
        <w:rPr>
          <w:rFonts w:ascii="黑体" w:eastAsia="黑体" w:hAnsi="黑体"/>
          <w:sz w:val="28"/>
        </w:rPr>
      </w:pPr>
      <w:r>
        <w:rPr>
          <w:rFonts w:ascii="黑体" w:eastAsia="黑体" w:hAnsi="黑体" w:hint="eastAsia"/>
          <w:sz w:val="28"/>
        </w:rPr>
        <w:t>上海第二工业大学附属浦东振华外经职业技术学校-上海杉达学院</w:t>
      </w:r>
      <w:r>
        <w:rPr>
          <w:rFonts w:ascii="黑体" w:eastAsia="黑体" w:hAnsi="黑体"/>
          <w:sz w:val="28"/>
        </w:rPr>
        <w:t xml:space="preserve"> </w:t>
      </w:r>
    </w:p>
    <w:p w:rsidR="00F71278" w:rsidRDefault="008778F2">
      <w:pPr>
        <w:adjustRightInd w:val="0"/>
        <w:snapToGrid w:val="0"/>
        <w:spacing w:line="288" w:lineRule="auto"/>
        <w:jc w:val="center"/>
        <w:rPr>
          <w:rFonts w:ascii="黑体" w:eastAsia="黑体" w:hAnsi="黑体"/>
          <w:sz w:val="28"/>
        </w:rPr>
      </w:pPr>
      <w:r>
        <w:rPr>
          <w:rFonts w:ascii="黑体" w:eastAsia="黑体" w:hAnsi="黑体" w:hint="eastAsia"/>
          <w:sz w:val="28"/>
        </w:rPr>
        <w:t>电子商务专业中职-本科贯通培养模式</w:t>
      </w:r>
    </w:p>
    <w:p w:rsidR="00F71278" w:rsidRDefault="008778F2">
      <w:pPr>
        <w:adjustRightInd w:val="0"/>
        <w:snapToGrid w:val="0"/>
        <w:spacing w:line="288" w:lineRule="auto"/>
        <w:jc w:val="center"/>
        <w:rPr>
          <w:rFonts w:ascii="黑体" w:eastAsia="黑体" w:hAnsi="黑体"/>
          <w:sz w:val="28"/>
        </w:rPr>
      </w:pPr>
      <w:r>
        <w:rPr>
          <w:rFonts w:ascii="黑体" w:eastAsia="黑体" w:hAnsi="黑体" w:hint="eastAsia"/>
          <w:sz w:val="28"/>
        </w:rPr>
        <w:t>转段考核—技能水平测试方案(202</w:t>
      </w:r>
      <w:r>
        <w:rPr>
          <w:rFonts w:ascii="黑体" w:eastAsia="黑体" w:hAnsi="黑体"/>
          <w:sz w:val="28"/>
        </w:rPr>
        <w:t>3</w:t>
      </w:r>
      <w:r>
        <w:rPr>
          <w:rFonts w:ascii="黑体" w:eastAsia="黑体" w:hAnsi="黑体" w:hint="eastAsia"/>
          <w:sz w:val="28"/>
        </w:rPr>
        <w:t>年)</w:t>
      </w:r>
    </w:p>
    <w:p w:rsidR="00F71278" w:rsidRDefault="008778F2" w:rsidP="00F71278">
      <w:pPr>
        <w:adjustRightInd w:val="0"/>
        <w:snapToGrid w:val="0"/>
        <w:spacing w:beforeLines="50" w:before="156" w:afterLines="50" w:after="156" w:line="300" w:lineRule="auto"/>
        <w:ind w:firstLineChars="200" w:firstLine="480"/>
        <w:rPr>
          <w:sz w:val="24"/>
        </w:rPr>
      </w:pPr>
      <w:r>
        <w:rPr>
          <w:rFonts w:hint="eastAsia"/>
          <w:sz w:val="24"/>
        </w:rPr>
        <w:t xml:space="preserve"> </w:t>
      </w:r>
      <w:r>
        <w:rPr>
          <w:rFonts w:hint="eastAsia"/>
          <w:sz w:val="24"/>
        </w:rPr>
        <w:t>为了保证中本贯通的人才培养质量，切实做好中本贯通转段技能水平测试工作，规范专业转段考核过程，确保中职学生顺利进入本科的专业学习，根据《振华杉达中本贯通培养专业教学管理规范制度》《振华杉达中本贯通培养人才培养实施方案》等相关要求，特制定本转段考核技能水平测试方案。</w:t>
      </w:r>
    </w:p>
    <w:p w:rsidR="00F71278" w:rsidRDefault="008778F2" w:rsidP="00F71278">
      <w:pPr>
        <w:pStyle w:val="af"/>
        <w:numPr>
          <w:ilvl w:val="0"/>
          <w:numId w:val="1"/>
        </w:numPr>
        <w:adjustRightInd w:val="0"/>
        <w:snapToGrid w:val="0"/>
        <w:spacing w:afterLines="50" w:after="156"/>
        <w:ind w:left="896" w:firstLineChars="0" w:hanging="454"/>
        <w:jc w:val="left"/>
        <w:rPr>
          <w:b/>
          <w:sz w:val="24"/>
        </w:rPr>
      </w:pPr>
      <w:r>
        <w:rPr>
          <w:rFonts w:hint="eastAsia"/>
          <w:b/>
          <w:sz w:val="24"/>
        </w:rPr>
        <w:t>转段技能水平测试领导小组</w:t>
      </w:r>
    </w:p>
    <w:p w:rsidR="00F71278" w:rsidRDefault="008778F2">
      <w:pPr>
        <w:adjustRightInd w:val="0"/>
        <w:snapToGrid w:val="0"/>
        <w:spacing w:line="300" w:lineRule="auto"/>
        <w:ind w:firstLineChars="200" w:firstLine="480"/>
        <w:rPr>
          <w:sz w:val="24"/>
        </w:rPr>
      </w:pPr>
      <w:r>
        <w:rPr>
          <w:rFonts w:hint="eastAsia"/>
          <w:sz w:val="24"/>
        </w:rPr>
        <w:t>成立转段技能水平测试考核领导小组、工作小组、命题阅卷小组。负责转段考核工作的全面领导、决策与协调，指导转段技能水平测试各项工作的实施。</w:t>
      </w:r>
    </w:p>
    <w:p w:rsidR="00F71278" w:rsidRDefault="008778F2" w:rsidP="00F71278">
      <w:pPr>
        <w:adjustRightInd w:val="0"/>
        <w:snapToGrid w:val="0"/>
        <w:spacing w:beforeLines="50" w:before="156" w:afterLines="50" w:after="156"/>
        <w:jc w:val="center"/>
        <w:rPr>
          <w:rFonts w:ascii="宋体" w:hAnsi="宋体"/>
          <w:b/>
          <w:sz w:val="24"/>
        </w:rPr>
      </w:pPr>
      <w:r>
        <w:rPr>
          <w:rFonts w:ascii="宋体" w:hAnsi="宋体" w:hint="eastAsia"/>
          <w:b/>
          <w:sz w:val="24"/>
        </w:rPr>
        <w:t>专业转段考核领导小组成员表</w:t>
      </w:r>
    </w:p>
    <w:tbl>
      <w:tblPr>
        <w:tblW w:w="4988"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7"/>
        <w:gridCol w:w="4108"/>
        <w:gridCol w:w="991"/>
        <w:gridCol w:w="2406"/>
      </w:tblGrid>
      <w:tr w:rsidR="00F71278">
        <w:trPr>
          <w:trHeight w:val="397"/>
          <w:jc w:val="center"/>
        </w:trPr>
        <w:tc>
          <w:tcPr>
            <w:tcW w:w="586" w:type="pct"/>
            <w:tcBorders>
              <w:tl2br w:val="nil"/>
              <w:tr2bl w:val="nil"/>
            </w:tcBorders>
            <w:shd w:val="clear" w:color="auto" w:fill="F2F2F2"/>
            <w:vAlign w:val="center"/>
          </w:tcPr>
          <w:p w:rsidR="00F71278" w:rsidRDefault="008778F2">
            <w:pPr>
              <w:jc w:val="center"/>
              <w:rPr>
                <w:rFonts w:ascii="宋体"/>
                <w:b/>
                <w:szCs w:val="21"/>
              </w:rPr>
            </w:pPr>
            <w:r>
              <w:rPr>
                <w:rFonts w:ascii="宋体" w:hAnsi="宋体" w:hint="eastAsia"/>
                <w:b/>
                <w:szCs w:val="21"/>
              </w:rPr>
              <w:t>姓名</w:t>
            </w:r>
          </w:p>
        </w:tc>
        <w:tc>
          <w:tcPr>
            <w:tcW w:w="2416" w:type="pct"/>
            <w:tcBorders>
              <w:tl2br w:val="nil"/>
              <w:tr2bl w:val="nil"/>
            </w:tcBorders>
            <w:shd w:val="clear" w:color="auto" w:fill="F2F2F2"/>
            <w:vAlign w:val="center"/>
          </w:tcPr>
          <w:p w:rsidR="00F71278" w:rsidRDefault="008778F2">
            <w:pPr>
              <w:jc w:val="center"/>
              <w:rPr>
                <w:rFonts w:ascii="宋体"/>
                <w:b/>
                <w:szCs w:val="21"/>
              </w:rPr>
            </w:pPr>
            <w:r>
              <w:rPr>
                <w:rFonts w:ascii="宋体" w:hAnsi="宋体" w:hint="eastAsia"/>
                <w:b/>
                <w:szCs w:val="21"/>
              </w:rPr>
              <w:t>职务</w:t>
            </w:r>
          </w:p>
        </w:tc>
        <w:tc>
          <w:tcPr>
            <w:tcW w:w="583" w:type="pct"/>
            <w:tcBorders>
              <w:tl2br w:val="nil"/>
              <w:tr2bl w:val="nil"/>
            </w:tcBorders>
            <w:shd w:val="clear" w:color="auto" w:fill="F2F2F2"/>
            <w:vAlign w:val="center"/>
          </w:tcPr>
          <w:p w:rsidR="00F71278" w:rsidRDefault="008778F2">
            <w:pPr>
              <w:jc w:val="center"/>
              <w:rPr>
                <w:rFonts w:ascii="宋体"/>
                <w:b/>
                <w:color w:val="000000"/>
                <w:szCs w:val="21"/>
              </w:rPr>
            </w:pPr>
            <w:r>
              <w:rPr>
                <w:rFonts w:ascii="宋体" w:hAnsi="宋体" w:hint="eastAsia"/>
                <w:b/>
                <w:color w:val="000000"/>
                <w:szCs w:val="21"/>
              </w:rPr>
              <w:t>小组</w:t>
            </w:r>
          </w:p>
          <w:p w:rsidR="00F71278" w:rsidRDefault="008778F2">
            <w:pPr>
              <w:jc w:val="center"/>
              <w:rPr>
                <w:rFonts w:ascii="宋体"/>
                <w:b/>
                <w:color w:val="000000"/>
                <w:szCs w:val="21"/>
              </w:rPr>
            </w:pPr>
            <w:r>
              <w:rPr>
                <w:rFonts w:ascii="宋体" w:hAnsi="宋体" w:hint="eastAsia"/>
                <w:b/>
                <w:color w:val="000000"/>
                <w:szCs w:val="21"/>
              </w:rPr>
              <w:t>职务</w:t>
            </w:r>
          </w:p>
        </w:tc>
        <w:tc>
          <w:tcPr>
            <w:tcW w:w="1415" w:type="pct"/>
            <w:tcBorders>
              <w:tl2br w:val="nil"/>
              <w:tr2bl w:val="nil"/>
            </w:tcBorders>
            <w:shd w:val="clear" w:color="auto" w:fill="F2F2F2"/>
            <w:vAlign w:val="center"/>
          </w:tcPr>
          <w:p w:rsidR="00F71278" w:rsidRDefault="008778F2">
            <w:pPr>
              <w:jc w:val="center"/>
              <w:rPr>
                <w:rFonts w:ascii="宋体"/>
                <w:b/>
                <w:color w:val="000000"/>
                <w:szCs w:val="21"/>
              </w:rPr>
            </w:pPr>
            <w:r>
              <w:rPr>
                <w:rFonts w:ascii="宋体" w:hAnsi="宋体" w:hint="eastAsia"/>
                <w:b/>
                <w:color w:val="000000"/>
                <w:szCs w:val="21"/>
              </w:rPr>
              <w:t>职责</w:t>
            </w:r>
          </w:p>
        </w:tc>
      </w:tr>
      <w:tr w:rsidR="00F71278">
        <w:trPr>
          <w:trHeight w:val="454"/>
          <w:jc w:val="center"/>
        </w:trPr>
        <w:tc>
          <w:tcPr>
            <w:tcW w:w="585" w:type="pct"/>
            <w:tcBorders>
              <w:tl2br w:val="nil"/>
              <w:tr2bl w:val="nil"/>
            </w:tcBorders>
            <w:vAlign w:val="center"/>
          </w:tcPr>
          <w:p w:rsidR="00F71278" w:rsidRDefault="008778F2">
            <w:pPr>
              <w:jc w:val="center"/>
              <w:rPr>
                <w:rFonts w:ascii="宋体"/>
                <w:szCs w:val="21"/>
              </w:rPr>
            </w:pPr>
            <w:r>
              <w:rPr>
                <w:rFonts w:ascii="宋体" w:hAnsi="宋体" w:hint="eastAsia"/>
                <w:szCs w:val="21"/>
              </w:rPr>
              <w:t>蒋凤瑛</w:t>
            </w:r>
          </w:p>
        </w:tc>
        <w:tc>
          <w:tcPr>
            <w:tcW w:w="2416" w:type="pct"/>
            <w:tcBorders>
              <w:tl2br w:val="nil"/>
              <w:tr2bl w:val="nil"/>
            </w:tcBorders>
            <w:vAlign w:val="center"/>
          </w:tcPr>
          <w:p w:rsidR="00F71278" w:rsidRDefault="008778F2">
            <w:pPr>
              <w:jc w:val="center"/>
              <w:rPr>
                <w:rFonts w:ascii="宋体"/>
                <w:szCs w:val="21"/>
              </w:rPr>
            </w:pPr>
            <w:r>
              <w:rPr>
                <w:rFonts w:ascii="宋体" w:hAnsi="宋体" w:hint="eastAsia"/>
                <w:szCs w:val="21"/>
              </w:rPr>
              <w:t>上海杉达学院教务长</w:t>
            </w:r>
          </w:p>
        </w:tc>
        <w:tc>
          <w:tcPr>
            <w:tcW w:w="583" w:type="pct"/>
            <w:tcBorders>
              <w:tl2br w:val="nil"/>
              <w:tr2bl w:val="nil"/>
            </w:tcBorders>
            <w:vAlign w:val="center"/>
          </w:tcPr>
          <w:p w:rsidR="00F71278" w:rsidRDefault="008778F2">
            <w:pPr>
              <w:jc w:val="center"/>
              <w:rPr>
                <w:rFonts w:ascii="宋体"/>
                <w:color w:val="000000"/>
                <w:szCs w:val="21"/>
              </w:rPr>
            </w:pPr>
            <w:r>
              <w:rPr>
                <w:rFonts w:ascii="宋体" w:hAnsi="宋体" w:hint="eastAsia"/>
                <w:color w:val="000000"/>
                <w:szCs w:val="21"/>
              </w:rPr>
              <w:t>组长</w:t>
            </w:r>
          </w:p>
        </w:tc>
        <w:tc>
          <w:tcPr>
            <w:tcW w:w="1415" w:type="pct"/>
            <w:vMerge w:val="restart"/>
            <w:tcBorders>
              <w:tl2br w:val="nil"/>
              <w:tr2bl w:val="nil"/>
            </w:tcBorders>
            <w:vAlign w:val="center"/>
          </w:tcPr>
          <w:p w:rsidR="00F71278" w:rsidRDefault="008778F2">
            <w:pPr>
              <w:rPr>
                <w:rFonts w:ascii="宋体"/>
                <w:color w:val="000000"/>
                <w:szCs w:val="21"/>
              </w:rPr>
            </w:pPr>
            <w:r>
              <w:rPr>
                <w:rFonts w:ascii="宋体" w:hAnsi="宋体" w:hint="eastAsia"/>
                <w:color w:val="000000"/>
                <w:szCs w:val="21"/>
              </w:rPr>
              <w:t>制订在转段技能水平</w:t>
            </w:r>
            <w:r>
              <w:rPr>
                <w:rFonts w:hint="eastAsia"/>
                <w:szCs w:val="21"/>
              </w:rPr>
              <w:t>测试</w:t>
            </w:r>
            <w:r>
              <w:rPr>
                <w:rFonts w:ascii="宋体" w:hAnsi="宋体" w:hint="eastAsia"/>
                <w:color w:val="000000"/>
                <w:szCs w:val="21"/>
              </w:rPr>
              <w:t>实施过程中涉及到的指导思想和人、财、物统一协调及资源共享等相关政策。</w:t>
            </w:r>
          </w:p>
        </w:tc>
      </w:tr>
      <w:tr w:rsidR="00F71278">
        <w:trPr>
          <w:trHeight w:val="454"/>
          <w:jc w:val="center"/>
        </w:trPr>
        <w:tc>
          <w:tcPr>
            <w:tcW w:w="586" w:type="pct"/>
            <w:tcBorders>
              <w:tl2br w:val="nil"/>
              <w:tr2bl w:val="nil"/>
            </w:tcBorders>
            <w:vAlign w:val="center"/>
          </w:tcPr>
          <w:p w:rsidR="00F71278" w:rsidRDefault="008778F2">
            <w:pPr>
              <w:jc w:val="center"/>
              <w:rPr>
                <w:rFonts w:ascii="宋体"/>
                <w:color w:val="000000"/>
                <w:szCs w:val="21"/>
              </w:rPr>
            </w:pPr>
            <w:r>
              <w:rPr>
                <w:rFonts w:ascii="宋体" w:hAnsi="宋体" w:hint="eastAsia"/>
                <w:szCs w:val="21"/>
              </w:rPr>
              <w:t>董永华</w:t>
            </w:r>
          </w:p>
        </w:tc>
        <w:tc>
          <w:tcPr>
            <w:tcW w:w="2416" w:type="pct"/>
            <w:tcBorders>
              <w:tl2br w:val="nil"/>
              <w:tr2bl w:val="nil"/>
            </w:tcBorders>
            <w:vAlign w:val="center"/>
          </w:tcPr>
          <w:p w:rsidR="00F71278" w:rsidRDefault="008778F2">
            <w:pPr>
              <w:jc w:val="center"/>
              <w:rPr>
                <w:rFonts w:ascii="宋体"/>
                <w:color w:val="000000"/>
                <w:szCs w:val="21"/>
              </w:rPr>
            </w:pPr>
            <w:r>
              <w:rPr>
                <w:rFonts w:ascii="宋体" w:hAnsi="宋体" w:hint="eastAsia"/>
                <w:szCs w:val="21"/>
              </w:rPr>
              <w:t>上海第二工业大学附属</w:t>
            </w:r>
            <w:r w:rsidR="00347151">
              <w:rPr>
                <w:rFonts w:ascii="宋体" w:hAnsi="宋体" w:hint="eastAsia"/>
                <w:szCs w:val="21"/>
              </w:rPr>
              <w:t>浦东</w:t>
            </w:r>
            <w:r>
              <w:rPr>
                <w:rFonts w:ascii="宋体" w:hAnsi="宋体" w:hint="eastAsia"/>
                <w:szCs w:val="21"/>
              </w:rPr>
              <w:t>振华外经职业技术学校校长</w:t>
            </w:r>
          </w:p>
        </w:tc>
        <w:tc>
          <w:tcPr>
            <w:tcW w:w="583" w:type="pct"/>
            <w:tcBorders>
              <w:tl2br w:val="nil"/>
              <w:tr2bl w:val="nil"/>
            </w:tcBorders>
            <w:vAlign w:val="center"/>
          </w:tcPr>
          <w:p w:rsidR="00F71278" w:rsidRDefault="008778F2">
            <w:pPr>
              <w:jc w:val="center"/>
              <w:rPr>
                <w:rFonts w:ascii="宋体"/>
                <w:color w:val="000000"/>
                <w:szCs w:val="21"/>
              </w:rPr>
            </w:pPr>
            <w:r>
              <w:rPr>
                <w:rFonts w:ascii="宋体" w:hAnsi="宋体" w:hint="eastAsia"/>
                <w:color w:val="000000"/>
                <w:szCs w:val="21"/>
              </w:rPr>
              <w:t>副组长</w:t>
            </w:r>
          </w:p>
        </w:tc>
        <w:tc>
          <w:tcPr>
            <w:tcW w:w="1415" w:type="pct"/>
            <w:vMerge/>
            <w:tcBorders>
              <w:tl2br w:val="nil"/>
              <w:tr2bl w:val="nil"/>
            </w:tcBorders>
            <w:vAlign w:val="center"/>
          </w:tcPr>
          <w:p w:rsidR="00F71278" w:rsidRDefault="00F71278">
            <w:pPr>
              <w:jc w:val="center"/>
              <w:rPr>
                <w:rFonts w:ascii="宋体"/>
                <w:color w:val="000000"/>
                <w:szCs w:val="21"/>
              </w:rPr>
            </w:pPr>
          </w:p>
        </w:tc>
      </w:tr>
      <w:tr w:rsidR="00F71278">
        <w:trPr>
          <w:trHeight w:val="454"/>
          <w:jc w:val="center"/>
        </w:trPr>
        <w:tc>
          <w:tcPr>
            <w:tcW w:w="586" w:type="pct"/>
            <w:tcBorders>
              <w:tl2br w:val="nil"/>
              <w:tr2bl w:val="nil"/>
            </w:tcBorders>
            <w:vAlign w:val="center"/>
          </w:tcPr>
          <w:p w:rsidR="00F71278" w:rsidRDefault="008778F2" w:rsidP="00E54257">
            <w:pPr>
              <w:jc w:val="center"/>
              <w:rPr>
                <w:rFonts w:ascii="宋体" w:hAnsi="宋体"/>
                <w:szCs w:val="21"/>
              </w:rPr>
            </w:pPr>
            <w:r>
              <w:rPr>
                <w:rFonts w:ascii="宋体" w:hAnsi="宋体" w:hint="eastAsia"/>
                <w:szCs w:val="21"/>
              </w:rPr>
              <w:t>陈瑛</w:t>
            </w:r>
          </w:p>
        </w:tc>
        <w:tc>
          <w:tcPr>
            <w:tcW w:w="2416" w:type="pct"/>
            <w:tcBorders>
              <w:tl2br w:val="nil"/>
              <w:tr2bl w:val="nil"/>
            </w:tcBorders>
            <w:vAlign w:val="center"/>
          </w:tcPr>
          <w:p w:rsidR="00F71278" w:rsidRDefault="008778F2">
            <w:pPr>
              <w:jc w:val="center"/>
              <w:rPr>
                <w:rFonts w:ascii="宋体" w:hAnsi="宋体"/>
                <w:szCs w:val="21"/>
              </w:rPr>
            </w:pPr>
            <w:r>
              <w:rPr>
                <w:rFonts w:ascii="宋体" w:hAnsi="宋体" w:hint="eastAsia"/>
                <w:szCs w:val="21"/>
              </w:rPr>
              <w:t>上海杉达学院信息科学与技术学院院长</w:t>
            </w:r>
          </w:p>
        </w:tc>
        <w:tc>
          <w:tcPr>
            <w:tcW w:w="583" w:type="pct"/>
            <w:vMerge w:val="restart"/>
            <w:tcBorders>
              <w:tl2br w:val="nil"/>
              <w:tr2bl w:val="nil"/>
            </w:tcBorders>
            <w:vAlign w:val="center"/>
          </w:tcPr>
          <w:p w:rsidR="00F71278" w:rsidRDefault="008778F2">
            <w:pPr>
              <w:jc w:val="center"/>
              <w:rPr>
                <w:rFonts w:ascii="宋体"/>
                <w:color w:val="000000"/>
                <w:szCs w:val="21"/>
              </w:rPr>
            </w:pPr>
            <w:r>
              <w:rPr>
                <w:rFonts w:ascii="宋体" w:hAnsi="宋体" w:hint="eastAsia"/>
                <w:color w:val="000000"/>
                <w:szCs w:val="21"/>
              </w:rPr>
              <w:t>组员</w:t>
            </w:r>
          </w:p>
        </w:tc>
        <w:tc>
          <w:tcPr>
            <w:tcW w:w="1415" w:type="pct"/>
            <w:vMerge/>
            <w:tcBorders>
              <w:tl2br w:val="nil"/>
              <w:tr2bl w:val="nil"/>
            </w:tcBorders>
            <w:vAlign w:val="center"/>
          </w:tcPr>
          <w:p w:rsidR="00F71278" w:rsidRDefault="00F71278">
            <w:pPr>
              <w:jc w:val="center"/>
              <w:rPr>
                <w:rFonts w:ascii="宋体"/>
                <w:color w:val="000000"/>
                <w:szCs w:val="21"/>
              </w:rPr>
            </w:pPr>
          </w:p>
        </w:tc>
      </w:tr>
      <w:tr w:rsidR="00F71278">
        <w:trPr>
          <w:trHeight w:val="454"/>
          <w:jc w:val="center"/>
        </w:trPr>
        <w:tc>
          <w:tcPr>
            <w:tcW w:w="586" w:type="pct"/>
            <w:tcBorders>
              <w:tl2br w:val="nil"/>
              <w:tr2bl w:val="nil"/>
            </w:tcBorders>
            <w:vAlign w:val="center"/>
          </w:tcPr>
          <w:p w:rsidR="00F71278" w:rsidRDefault="008778F2" w:rsidP="00E54257">
            <w:pPr>
              <w:jc w:val="center"/>
              <w:rPr>
                <w:rFonts w:ascii="宋体"/>
                <w:color w:val="000000"/>
                <w:szCs w:val="21"/>
              </w:rPr>
            </w:pPr>
            <w:r>
              <w:rPr>
                <w:rFonts w:ascii="宋体" w:hAnsi="宋体" w:hint="eastAsia"/>
                <w:szCs w:val="21"/>
              </w:rPr>
              <w:t>王</w:t>
            </w:r>
            <w:bookmarkStart w:id="0" w:name="_GoBack"/>
            <w:bookmarkEnd w:id="0"/>
            <w:r>
              <w:rPr>
                <w:rFonts w:ascii="宋体" w:hAnsi="宋体" w:hint="eastAsia"/>
                <w:szCs w:val="21"/>
              </w:rPr>
              <w:t>斌</w:t>
            </w:r>
          </w:p>
        </w:tc>
        <w:tc>
          <w:tcPr>
            <w:tcW w:w="2416" w:type="pct"/>
            <w:tcBorders>
              <w:tl2br w:val="nil"/>
              <w:tr2bl w:val="nil"/>
            </w:tcBorders>
            <w:vAlign w:val="center"/>
          </w:tcPr>
          <w:p w:rsidR="00F71278" w:rsidRDefault="00347151">
            <w:pPr>
              <w:jc w:val="center"/>
              <w:rPr>
                <w:rFonts w:ascii="宋体"/>
                <w:color w:val="000000"/>
                <w:spacing w:val="-4"/>
                <w:szCs w:val="21"/>
              </w:rPr>
            </w:pPr>
            <w:r>
              <w:rPr>
                <w:rFonts w:ascii="宋体" w:hAnsi="宋体" w:hint="eastAsia"/>
                <w:szCs w:val="21"/>
              </w:rPr>
              <w:t>上海第二工业大学附属浦东振华外经职业技术学校副校长</w:t>
            </w:r>
          </w:p>
        </w:tc>
        <w:tc>
          <w:tcPr>
            <w:tcW w:w="583" w:type="pct"/>
            <w:vMerge/>
            <w:tcBorders>
              <w:tl2br w:val="nil"/>
              <w:tr2bl w:val="nil"/>
            </w:tcBorders>
            <w:vAlign w:val="center"/>
          </w:tcPr>
          <w:p w:rsidR="00F71278" w:rsidRDefault="00F71278">
            <w:pPr>
              <w:jc w:val="center"/>
              <w:rPr>
                <w:rFonts w:ascii="宋体"/>
                <w:color w:val="000000"/>
                <w:szCs w:val="21"/>
              </w:rPr>
            </w:pPr>
          </w:p>
        </w:tc>
        <w:tc>
          <w:tcPr>
            <w:tcW w:w="1415" w:type="pct"/>
            <w:vMerge/>
            <w:tcBorders>
              <w:tl2br w:val="nil"/>
              <w:tr2bl w:val="nil"/>
            </w:tcBorders>
            <w:vAlign w:val="center"/>
          </w:tcPr>
          <w:p w:rsidR="00F71278" w:rsidRDefault="00F71278">
            <w:pPr>
              <w:jc w:val="center"/>
              <w:rPr>
                <w:rFonts w:ascii="宋体"/>
                <w:color w:val="000000"/>
                <w:szCs w:val="21"/>
              </w:rPr>
            </w:pPr>
          </w:p>
        </w:tc>
      </w:tr>
    </w:tbl>
    <w:p w:rsidR="00F71278" w:rsidRDefault="008778F2" w:rsidP="00F71278">
      <w:pPr>
        <w:adjustRightInd w:val="0"/>
        <w:snapToGrid w:val="0"/>
        <w:spacing w:beforeLines="100" w:before="312" w:afterLines="50" w:after="156"/>
        <w:jc w:val="center"/>
        <w:rPr>
          <w:rFonts w:ascii="宋体"/>
          <w:b/>
          <w:sz w:val="24"/>
        </w:rPr>
      </w:pPr>
      <w:r>
        <w:rPr>
          <w:rFonts w:ascii="宋体" w:hAnsi="宋体" w:hint="eastAsia"/>
          <w:b/>
          <w:sz w:val="24"/>
        </w:rPr>
        <w:t>专业转段考核工作组成员表</w:t>
      </w:r>
    </w:p>
    <w:tbl>
      <w:tblPr>
        <w:tblW w:w="499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4"/>
        <w:gridCol w:w="4783"/>
        <w:gridCol w:w="978"/>
        <w:gridCol w:w="1750"/>
      </w:tblGrid>
      <w:tr w:rsidR="00F71278">
        <w:trPr>
          <w:trHeight w:val="397"/>
          <w:tblHeader/>
          <w:jc w:val="center"/>
        </w:trPr>
        <w:tc>
          <w:tcPr>
            <w:tcW w:w="584" w:type="pct"/>
            <w:tcBorders>
              <w:tl2br w:val="nil"/>
              <w:tr2bl w:val="nil"/>
            </w:tcBorders>
            <w:shd w:val="clear" w:color="auto" w:fill="F2F2F2"/>
            <w:vAlign w:val="center"/>
          </w:tcPr>
          <w:p w:rsidR="00F71278" w:rsidRDefault="008778F2">
            <w:pPr>
              <w:jc w:val="center"/>
              <w:rPr>
                <w:rFonts w:ascii="宋体"/>
                <w:b/>
                <w:color w:val="000000"/>
                <w:szCs w:val="21"/>
              </w:rPr>
            </w:pPr>
            <w:r>
              <w:rPr>
                <w:rFonts w:ascii="宋体" w:hAnsi="宋体" w:hint="eastAsia"/>
                <w:b/>
                <w:color w:val="000000"/>
                <w:szCs w:val="21"/>
              </w:rPr>
              <w:t>姓名</w:t>
            </w:r>
          </w:p>
        </w:tc>
        <w:tc>
          <w:tcPr>
            <w:tcW w:w="2812" w:type="pct"/>
            <w:tcBorders>
              <w:tl2br w:val="nil"/>
              <w:tr2bl w:val="nil"/>
            </w:tcBorders>
            <w:shd w:val="clear" w:color="auto" w:fill="F2F2F2"/>
            <w:vAlign w:val="center"/>
          </w:tcPr>
          <w:p w:rsidR="00F71278" w:rsidRDefault="008778F2">
            <w:pPr>
              <w:jc w:val="center"/>
              <w:rPr>
                <w:rFonts w:ascii="宋体"/>
                <w:b/>
                <w:color w:val="000000"/>
                <w:szCs w:val="21"/>
              </w:rPr>
            </w:pPr>
            <w:r>
              <w:rPr>
                <w:rFonts w:ascii="宋体" w:hAnsi="宋体" w:hint="eastAsia"/>
                <w:b/>
                <w:color w:val="000000"/>
                <w:szCs w:val="21"/>
              </w:rPr>
              <w:t>职务</w:t>
            </w:r>
          </w:p>
        </w:tc>
        <w:tc>
          <w:tcPr>
            <w:tcW w:w="575" w:type="pct"/>
            <w:tcBorders>
              <w:tl2br w:val="nil"/>
              <w:tr2bl w:val="nil"/>
            </w:tcBorders>
            <w:shd w:val="clear" w:color="auto" w:fill="F2F2F2"/>
            <w:vAlign w:val="center"/>
          </w:tcPr>
          <w:p w:rsidR="00F71278" w:rsidRDefault="008778F2">
            <w:pPr>
              <w:jc w:val="center"/>
              <w:rPr>
                <w:rFonts w:ascii="宋体"/>
                <w:b/>
                <w:color w:val="000000"/>
                <w:szCs w:val="21"/>
              </w:rPr>
            </w:pPr>
            <w:r>
              <w:rPr>
                <w:rFonts w:ascii="宋体" w:hAnsi="宋体" w:hint="eastAsia"/>
                <w:b/>
                <w:color w:val="000000"/>
                <w:szCs w:val="21"/>
              </w:rPr>
              <w:t>小组</w:t>
            </w:r>
          </w:p>
          <w:p w:rsidR="00F71278" w:rsidRDefault="008778F2">
            <w:pPr>
              <w:jc w:val="center"/>
              <w:rPr>
                <w:rFonts w:ascii="宋体"/>
                <w:b/>
                <w:color w:val="000000"/>
                <w:szCs w:val="21"/>
              </w:rPr>
            </w:pPr>
            <w:r>
              <w:rPr>
                <w:rFonts w:ascii="宋体" w:hAnsi="宋体" w:hint="eastAsia"/>
                <w:b/>
                <w:color w:val="000000"/>
                <w:szCs w:val="21"/>
              </w:rPr>
              <w:t>职务</w:t>
            </w:r>
          </w:p>
        </w:tc>
        <w:tc>
          <w:tcPr>
            <w:tcW w:w="1029" w:type="pct"/>
            <w:tcBorders>
              <w:tl2br w:val="nil"/>
              <w:tr2bl w:val="nil"/>
            </w:tcBorders>
            <w:shd w:val="clear" w:color="auto" w:fill="F2F2F2"/>
            <w:vAlign w:val="center"/>
          </w:tcPr>
          <w:p w:rsidR="00F71278" w:rsidRDefault="008778F2">
            <w:pPr>
              <w:jc w:val="center"/>
              <w:rPr>
                <w:rFonts w:ascii="宋体"/>
                <w:b/>
                <w:color w:val="000000"/>
                <w:szCs w:val="21"/>
              </w:rPr>
            </w:pPr>
            <w:r>
              <w:rPr>
                <w:rFonts w:ascii="宋体" w:hAnsi="宋体" w:hint="eastAsia"/>
                <w:b/>
                <w:color w:val="000000"/>
                <w:szCs w:val="21"/>
              </w:rPr>
              <w:t>职责</w:t>
            </w:r>
          </w:p>
        </w:tc>
      </w:tr>
      <w:tr w:rsidR="00F71278">
        <w:trPr>
          <w:trHeight w:val="454"/>
          <w:jc w:val="center"/>
        </w:trPr>
        <w:tc>
          <w:tcPr>
            <w:tcW w:w="584" w:type="pct"/>
            <w:tcBorders>
              <w:tl2br w:val="nil"/>
              <w:tr2bl w:val="nil"/>
            </w:tcBorders>
            <w:shd w:val="clear" w:color="auto" w:fill="auto"/>
            <w:vAlign w:val="center"/>
          </w:tcPr>
          <w:p w:rsidR="00F71278" w:rsidRDefault="008778F2">
            <w:pPr>
              <w:jc w:val="center"/>
              <w:rPr>
                <w:rFonts w:ascii="宋体"/>
                <w:szCs w:val="21"/>
              </w:rPr>
            </w:pPr>
            <w:r>
              <w:rPr>
                <w:rFonts w:ascii="宋体" w:hAnsi="宋体" w:hint="eastAsia"/>
                <w:szCs w:val="21"/>
              </w:rPr>
              <w:t>蒋凤瑛</w:t>
            </w:r>
          </w:p>
        </w:tc>
        <w:tc>
          <w:tcPr>
            <w:tcW w:w="2812" w:type="pct"/>
            <w:tcBorders>
              <w:tl2br w:val="nil"/>
              <w:tr2bl w:val="nil"/>
            </w:tcBorders>
            <w:vAlign w:val="center"/>
          </w:tcPr>
          <w:p w:rsidR="00F71278" w:rsidRDefault="008778F2">
            <w:pPr>
              <w:jc w:val="center"/>
              <w:rPr>
                <w:rFonts w:ascii="宋体"/>
                <w:szCs w:val="21"/>
              </w:rPr>
            </w:pPr>
            <w:r>
              <w:rPr>
                <w:rFonts w:ascii="宋体" w:hAnsi="宋体" w:hint="eastAsia"/>
                <w:szCs w:val="21"/>
              </w:rPr>
              <w:t>上海杉达学院教务长</w:t>
            </w:r>
          </w:p>
        </w:tc>
        <w:tc>
          <w:tcPr>
            <w:tcW w:w="575" w:type="pct"/>
            <w:tcBorders>
              <w:tl2br w:val="nil"/>
              <w:tr2bl w:val="nil"/>
            </w:tcBorders>
            <w:vAlign w:val="center"/>
          </w:tcPr>
          <w:p w:rsidR="00F71278" w:rsidRDefault="008778F2">
            <w:pPr>
              <w:jc w:val="center"/>
              <w:rPr>
                <w:rFonts w:ascii="宋体"/>
                <w:color w:val="000000"/>
                <w:szCs w:val="21"/>
              </w:rPr>
            </w:pPr>
            <w:r>
              <w:rPr>
                <w:rFonts w:ascii="宋体" w:hAnsi="宋体" w:hint="eastAsia"/>
                <w:color w:val="000000"/>
                <w:szCs w:val="21"/>
              </w:rPr>
              <w:t>组长</w:t>
            </w:r>
          </w:p>
        </w:tc>
        <w:tc>
          <w:tcPr>
            <w:tcW w:w="1029" w:type="pct"/>
            <w:vMerge w:val="restart"/>
            <w:tcBorders>
              <w:tl2br w:val="nil"/>
              <w:tr2bl w:val="nil"/>
            </w:tcBorders>
            <w:vAlign w:val="center"/>
          </w:tcPr>
          <w:p w:rsidR="00F71278" w:rsidRDefault="008778F2" w:rsidP="00F71278">
            <w:pPr>
              <w:spacing w:beforeLines="50" w:before="156"/>
              <w:rPr>
                <w:rFonts w:ascii="宋体"/>
                <w:color w:val="000000"/>
                <w:szCs w:val="21"/>
              </w:rPr>
            </w:pPr>
            <w:r>
              <w:rPr>
                <w:rFonts w:ascii="宋体" w:hAnsi="宋体" w:hint="eastAsia"/>
                <w:color w:val="000000"/>
                <w:szCs w:val="21"/>
              </w:rPr>
              <w:t>定期协调解决转段技能水平</w:t>
            </w:r>
            <w:r>
              <w:rPr>
                <w:rFonts w:hint="eastAsia"/>
                <w:szCs w:val="21"/>
              </w:rPr>
              <w:t>测试</w:t>
            </w:r>
            <w:r>
              <w:rPr>
                <w:rFonts w:ascii="宋体" w:hAnsi="宋体" w:hint="eastAsia"/>
                <w:color w:val="000000"/>
                <w:szCs w:val="21"/>
              </w:rPr>
              <w:t>中有关重大事项；</w:t>
            </w:r>
          </w:p>
          <w:p w:rsidR="00F71278" w:rsidRDefault="008778F2" w:rsidP="00F71278">
            <w:pPr>
              <w:spacing w:beforeLines="50" w:before="156"/>
              <w:rPr>
                <w:rFonts w:ascii="宋体"/>
                <w:color w:val="000000"/>
                <w:szCs w:val="21"/>
              </w:rPr>
            </w:pPr>
            <w:r>
              <w:rPr>
                <w:rFonts w:ascii="宋体" w:hAnsi="宋体" w:hint="eastAsia"/>
                <w:color w:val="000000"/>
                <w:szCs w:val="21"/>
              </w:rPr>
              <w:t>制订转段技能水平</w:t>
            </w:r>
            <w:r>
              <w:rPr>
                <w:rFonts w:hint="eastAsia"/>
                <w:szCs w:val="21"/>
              </w:rPr>
              <w:t>测试</w:t>
            </w:r>
            <w:r>
              <w:rPr>
                <w:rFonts w:ascii="宋体" w:hAnsi="宋体" w:hint="eastAsia"/>
                <w:color w:val="000000"/>
                <w:szCs w:val="21"/>
              </w:rPr>
              <w:t>相关管理文件。</w:t>
            </w:r>
          </w:p>
          <w:p w:rsidR="00F71278" w:rsidRDefault="008778F2" w:rsidP="00646958">
            <w:pPr>
              <w:spacing w:beforeLines="50" w:before="156"/>
              <w:rPr>
                <w:rFonts w:ascii="宋体"/>
                <w:color w:val="000000"/>
                <w:szCs w:val="21"/>
              </w:rPr>
            </w:pPr>
            <w:r>
              <w:rPr>
                <w:rFonts w:ascii="宋体" w:hAnsi="宋体" w:hint="eastAsia"/>
                <w:color w:val="000000"/>
                <w:szCs w:val="21"/>
              </w:rPr>
              <w:t>研究制订转段技能水平</w:t>
            </w:r>
            <w:r>
              <w:rPr>
                <w:rFonts w:hint="eastAsia"/>
                <w:szCs w:val="21"/>
              </w:rPr>
              <w:t>测试</w:t>
            </w:r>
            <w:r w:rsidR="00646958">
              <w:rPr>
                <w:rFonts w:hint="eastAsia"/>
                <w:szCs w:val="21"/>
              </w:rPr>
              <w:t>大纲</w:t>
            </w:r>
            <w:r>
              <w:rPr>
                <w:rFonts w:ascii="宋体" w:hAnsi="宋体" w:hint="eastAsia"/>
                <w:color w:val="000000"/>
                <w:szCs w:val="21"/>
              </w:rPr>
              <w:t>。</w:t>
            </w:r>
          </w:p>
        </w:tc>
      </w:tr>
      <w:tr w:rsidR="00F71278">
        <w:trPr>
          <w:trHeight w:val="454"/>
          <w:jc w:val="center"/>
        </w:trPr>
        <w:tc>
          <w:tcPr>
            <w:tcW w:w="584" w:type="pct"/>
            <w:tcBorders>
              <w:tl2br w:val="nil"/>
              <w:tr2bl w:val="nil"/>
            </w:tcBorders>
            <w:vAlign w:val="center"/>
          </w:tcPr>
          <w:p w:rsidR="00F71278" w:rsidRDefault="008778F2" w:rsidP="00E54257">
            <w:pPr>
              <w:jc w:val="center"/>
              <w:rPr>
                <w:rFonts w:ascii="宋体"/>
                <w:szCs w:val="21"/>
              </w:rPr>
            </w:pPr>
            <w:r>
              <w:rPr>
                <w:rFonts w:ascii="宋体" w:hAnsi="宋体" w:hint="eastAsia"/>
                <w:szCs w:val="21"/>
              </w:rPr>
              <w:t>王斌</w:t>
            </w:r>
          </w:p>
        </w:tc>
        <w:tc>
          <w:tcPr>
            <w:tcW w:w="2812" w:type="pct"/>
            <w:tcBorders>
              <w:tl2br w:val="nil"/>
              <w:tr2bl w:val="nil"/>
            </w:tcBorders>
            <w:vAlign w:val="center"/>
          </w:tcPr>
          <w:p w:rsidR="00F71278" w:rsidRDefault="00347151">
            <w:pPr>
              <w:jc w:val="center"/>
              <w:rPr>
                <w:rFonts w:ascii="宋体"/>
                <w:szCs w:val="21"/>
              </w:rPr>
            </w:pPr>
            <w:r>
              <w:rPr>
                <w:rFonts w:ascii="宋体" w:hAnsi="宋体" w:hint="eastAsia"/>
                <w:szCs w:val="21"/>
              </w:rPr>
              <w:t>上海第二工业大学附属浦东振华外经职业技术学校副校长</w:t>
            </w:r>
          </w:p>
        </w:tc>
        <w:tc>
          <w:tcPr>
            <w:tcW w:w="575" w:type="pct"/>
            <w:tcBorders>
              <w:tl2br w:val="nil"/>
              <w:tr2bl w:val="nil"/>
            </w:tcBorders>
            <w:vAlign w:val="center"/>
          </w:tcPr>
          <w:p w:rsidR="00F71278" w:rsidRDefault="008778F2">
            <w:pPr>
              <w:jc w:val="center"/>
              <w:rPr>
                <w:rFonts w:ascii="宋体"/>
                <w:color w:val="000000"/>
                <w:szCs w:val="21"/>
              </w:rPr>
            </w:pPr>
            <w:r>
              <w:rPr>
                <w:rFonts w:ascii="宋体" w:hAnsi="宋体" w:hint="eastAsia"/>
                <w:color w:val="000000"/>
                <w:szCs w:val="21"/>
              </w:rPr>
              <w:t>副组长</w:t>
            </w:r>
          </w:p>
        </w:tc>
        <w:tc>
          <w:tcPr>
            <w:tcW w:w="1029" w:type="pct"/>
            <w:vMerge/>
            <w:tcBorders>
              <w:tl2br w:val="nil"/>
              <w:tr2bl w:val="nil"/>
            </w:tcBorders>
            <w:vAlign w:val="center"/>
          </w:tcPr>
          <w:p w:rsidR="00F71278" w:rsidRDefault="00F71278">
            <w:pPr>
              <w:jc w:val="center"/>
              <w:rPr>
                <w:rFonts w:ascii="宋体"/>
                <w:color w:val="000000"/>
                <w:szCs w:val="21"/>
              </w:rPr>
            </w:pPr>
          </w:p>
        </w:tc>
      </w:tr>
      <w:tr w:rsidR="00F71278">
        <w:trPr>
          <w:trHeight w:val="454"/>
          <w:jc w:val="center"/>
        </w:trPr>
        <w:tc>
          <w:tcPr>
            <w:tcW w:w="584" w:type="pct"/>
            <w:tcBorders>
              <w:tl2br w:val="nil"/>
              <w:tr2bl w:val="nil"/>
            </w:tcBorders>
            <w:vAlign w:val="center"/>
          </w:tcPr>
          <w:p w:rsidR="00F71278" w:rsidRDefault="008778F2">
            <w:pPr>
              <w:jc w:val="center"/>
              <w:rPr>
                <w:rFonts w:ascii="宋体"/>
                <w:color w:val="000000"/>
                <w:szCs w:val="21"/>
              </w:rPr>
            </w:pPr>
            <w:r>
              <w:rPr>
                <w:rFonts w:ascii="宋体" w:hAnsi="宋体" w:hint="eastAsia"/>
                <w:color w:val="000000"/>
                <w:szCs w:val="21"/>
              </w:rPr>
              <w:t>金莉萍</w:t>
            </w:r>
          </w:p>
        </w:tc>
        <w:tc>
          <w:tcPr>
            <w:tcW w:w="2812" w:type="pct"/>
            <w:tcBorders>
              <w:tl2br w:val="nil"/>
              <w:tr2bl w:val="nil"/>
            </w:tcBorders>
            <w:vAlign w:val="center"/>
          </w:tcPr>
          <w:p w:rsidR="00F71278" w:rsidRDefault="008778F2">
            <w:pPr>
              <w:jc w:val="center"/>
              <w:rPr>
                <w:rFonts w:ascii="宋体"/>
                <w:szCs w:val="21"/>
              </w:rPr>
            </w:pPr>
            <w:r>
              <w:rPr>
                <w:rFonts w:ascii="宋体" w:hAnsi="宋体" w:hint="eastAsia"/>
                <w:szCs w:val="21"/>
              </w:rPr>
              <w:t>上海第二工业大学附属浦东振华外经职业技术学校教务处副主任</w:t>
            </w:r>
          </w:p>
        </w:tc>
        <w:tc>
          <w:tcPr>
            <w:tcW w:w="575" w:type="pct"/>
            <w:vMerge w:val="restart"/>
            <w:tcBorders>
              <w:tl2br w:val="nil"/>
              <w:tr2bl w:val="nil"/>
            </w:tcBorders>
            <w:vAlign w:val="center"/>
          </w:tcPr>
          <w:p w:rsidR="00F71278" w:rsidRDefault="008778F2">
            <w:pPr>
              <w:jc w:val="center"/>
              <w:rPr>
                <w:rFonts w:ascii="宋体"/>
                <w:szCs w:val="21"/>
              </w:rPr>
            </w:pPr>
            <w:r>
              <w:rPr>
                <w:rFonts w:ascii="宋体" w:hAnsi="宋体" w:hint="eastAsia"/>
                <w:color w:val="000000"/>
                <w:szCs w:val="21"/>
              </w:rPr>
              <w:t>组员</w:t>
            </w:r>
          </w:p>
        </w:tc>
        <w:tc>
          <w:tcPr>
            <w:tcW w:w="1029" w:type="pct"/>
            <w:vMerge/>
            <w:tcBorders>
              <w:tl2br w:val="nil"/>
              <w:tr2bl w:val="nil"/>
            </w:tcBorders>
            <w:vAlign w:val="center"/>
          </w:tcPr>
          <w:p w:rsidR="00F71278" w:rsidRDefault="00F71278">
            <w:pPr>
              <w:jc w:val="center"/>
              <w:rPr>
                <w:rFonts w:ascii="宋体"/>
                <w:color w:val="000000"/>
                <w:szCs w:val="21"/>
              </w:rPr>
            </w:pPr>
          </w:p>
        </w:tc>
      </w:tr>
      <w:tr w:rsidR="00F71278">
        <w:trPr>
          <w:trHeight w:val="454"/>
          <w:jc w:val="center"/>
        </w:trPr>
        <w:tc>
          <w:tcPr>
            <w:tcW w:w="584" w:type="pct"/>
            <w:tcBorders>
              <w:tl2br w:val="nil"/>
              <w:tr2bl w:val="nil"/>
            </w:tcBorders>
            <w:vAlign w:val="center"/>
          </w:tcPr>
          <w:p w:rsidR="00F71278" w:rsidRDefault="008778F2">
            <w:pPr>
              <w:jc w:val="center"/>
              <w:rPr>
                <w:rFonts w:ascii="宋体"/>
                <w:szCs w:val="21"/>
              </w:rPr>
            </w:pPr>
            <w:r>
              <w:rPr>
                <w:rFonts w:ascii="宋体" w:hAnsi="宋体" w:hint="eastAsia"/>
                <w:szCs w:val="21"/>
              </w:rPr>
              <w:t>朱志强</w:t>
            </w:r>
          </w:p>
        </w:tc>
        <w:tc>
          <w:tcPr>
            <w:tcW w:w="2812" w:type="pct"/>
            <w:tcBorders>
              <w:tl2br w:val="nil"/>
              <w:tr2bl w:val="nil"/>
            </w:tcBorders>
            <w:vAlign w:val="center"/>
          </w:tcPr>
          <w:p w:rsidR="00F71278" w:rsidRDefault="00646958" w:rsidP="00646958">
            <w:pPr>
              <w:jc w:val="center"/>
              <w:rPr>
                <w:rFonts w:ascii="宋体"/>
                <w:szCs w:val="21"/>
              </w:rPr>
            </w:pPr>
            <w:r>
              <w:rPr>
                <w:rFonts w:ascii="宋体" w:hAnsi="宋体" w:hint="eastAsia"/>
                <w:szCs w:val="21"/>
              </w:rPr>
              <w:t>上海杉达信息科学与技术学院院长</w:t>
            </w:r>
          </w:p>
        </w:tc>
        <w:tc>
          <w:tcPr>
            <w:tcW w:w="575" w:type="pct"/>
            <w:vMerge/>
            <w:tcBorders>
              <w:tl2br w:val="nil"/>
              <w:tr2bl w:val="nil"/>
            </w:tcBorders>
            <w:vAlign w:val="center"/>
          </w:tcPr>
          <w:p w:rsidR="00F71278" w:rsidRDefault="00F71278">
            <w:pPr>
              <w:jc w:val="center"/>
              <w:rPr>
                <w:rFonts w:ascii="宋体" w:hAnsi="宋体"/>
                <w:color w:val="000000"/>
                <w:szCs w:val="21"/>
              </w:rPr>
            </w:pPr>
          </w:p>
        </w:tc>
        <w:tc>
          <w:tcPr>
            <w:tcW w:w="1029" w:type="pct"/>
            <w:vMerge/>
            <w:tcBorders>
              <w:tl2br w:val="nil"/>
              <w:tr2bl w:val="nil"/>
            </w:tcBorders>
            <w:vAlign w:val="center"/>
          </w:tcPr>
          <w:p w:rsidR="00F71278" w:rsidRDefault="00F71278">
            <w:pPr>
              <w:jc w:val="center"/>
              <w:rPr>
                <w:rFonts w:ascii="宋体"/>
                <w:color w:val="000000"/>
                <w:szCs w:val="21"/>
              </w:rPr>
            </w:pPr>
          </w:p>
        </w:tc>
      </w:tr>
      <w:tr w:rsidR="00F71278">
        <w:trPr>
          <w:trHeight w:val="454"/>
          <w:jc w:val="center"/>
        </w:trPr>
        <w:tc>
          <w:tcPr>
            <w:tcW w:w="584" w:type="pct"/>
            <w:tcBorders>
              <w:tl2br w:val="nil"/>
              <w:tr2bl w:val="nil"/>
            </w:tcBorders>
            <w:vAlign w:val="center"/>
          </w:tcPr>
          <w:p w:rsidR="00F71278" w:rsidRDefault="008778F2">
            <w:pPr>
              <w:jc w:val="center"/>
              <w:rPr>
                <w:rFonts w:ascii="宋体" w:hAnsi="宋体"/>
                <w:szCs w:val="21"/>
              </w:rPr>
            </w:pPr>
            <w:r>
              <w:rPr>
                <w:rFonts w:ascii="宋体" w:hAnsi="宋体" w:hint="eastAsia"/>
                <w:szCs w:val="21"/>
              </w:rPr>
              <w:t>虞佳</w:t>
            </w:r>
          </w:p>
        </w:tc>
        <w:tc>
          <w:tcPr>
            <w:tcW w:w="2812" w:type="pct"/>
            <w:tcBorders>
              <w:tl2br w:val="nil"/>
              <w:tr2bl w:val="nil"/>
            </w:tcBorders>
            <w:vAlign w:val="center"/>
          </w:tcPr>
          <w:p w:rsidR="00F71278" w:rsidRDefault="008778F2">
            <w:pPr>
              <w:jc w:val="center"/>
              <w:rPr>
                <w:rFonts w:ascii="宋体"/>
                <w:szCs w:val="21"/>
              </w:rPr>
            </w:pPr>
            <w:r>
              <w:rPr>
                <w:rFonts w:ascii="宋体" w:hAnsi="宋体" w:hint="eastAsia"/>
                <w:szCs w:val="21"/>
              </w:rPr>
              <w:t>上海杉达</w:t>
            </w:r>
            <w:r w:rsidR="00646958">
              <w:rPr>
                <w:rFonts w:ascii="宋体" w:hAnsi="宋体" w:hint="eastAsia"/>
                <w:szCs w:val="21"/>
              </w:rPr>
              <w:t>信息科学与技术学院</w:t>
            </w:r>
            <w:r>
              <w:rPr>
                <w:rFonts w:ascii="宋体" w:hAnsi="宋体" w:hint="eastAsia"/>
                <w:szCs w:val="21"/>
              </w:rPr>
              <w:t>电子商务系主任</w:t>
            </w:r>
          </w:p>
        </w:tc>
        <w:tc>
          <w:tcPr>
            <w:tcW w:w="575" w:type="pct"/>
            <w:vMerge/>
            <w:tcBorders>
              <w:tl2br w:val="nil"/>
              <w:tr2bl w:val="nil"/>
            </w:tcBorders>
            <w:vAlign w:val="center"/>
          </w:tcPr>
          <w:p w:rsidR="00F71278" w:rsidRDefault="00F71278">
            <w:pPr>
              <w:jc w:val="center"/>
              <w:rPr>
                <w:rFonts w:ascii="宋体"/>
                <w:szCs w:val="21"/>
              </w:rPr>
            </w:pPr>
          </w:p>
        </w:tc>
        <w:tc>
          <w:tcPr>
            <w:tcW w:w="1029" w:type="pct"/>
            <w:vMerge/>
            <w:tcBorders>
              <w:tl2br w:val="nil"/>
              <w:tr2bl w:val="nil"/>
            </w:tcBorders>
            <w:vAlign w:val="center"/>
          </w:tcPr>
          <w:p w:rsidR="00F71278" w:rsidRDefault="00F71278">
            <w:pPr>
              <w:jc w:val="center"/>
              <w:rPr>
                <w:rFonts w:ascii="宋体"/>
                <w:color w:val="000000"/>
                <w:szCs w:val="21"/>
              </w:rPr>
            </w:pPr>
          </w:p>
        </w:tc>
      </w:tr>
      <w:tr w:rsidR="00F71278">
        <w:trPr>
          <w:trHeight w:val="454"/>
          <w:jc w:val="center"/>
        </w:trPr>
        <w:tc>
          <w:tcPr>
            <w:tcW w:w="584" w:type="pct"/>
            <w:tcBorders>
              <w:tl2br w:val="nil"/>
              <w:tr2bl w:val="nil"/>
            </w:tcBorders>
            <w:vAlign w:val="center"/>
          </w:tcPr>
          <w:p w:rsidR="00F71278" w:rsidRDefault="008778F2">
            <w:pPr>
              <w:jc w:val="center"/>
              <w:rPr>
                <w:rFonts w:ascii="宋体"/>
                <w:szCs w:val="21"/>
              </w:rPr>
            </w:pPr>
            <w:r>
              <w:rPr>
                <w:rFonts w:ascii="宋体" w:hAnsi="宋体" w:hint="eastAsia"/>
                <w:szCs w:val="21"/>
              </w:rPr>
              <w:t>刘敏</w:t>
            </w:r>
          </w:p>
        </w:tc>
        <w:tc>
          <w:tcPr>
            <w:tcW w:w="2812" w:type="pct"/>
            <w:tcBorders>
              <w:tl2br w:val="nil"/>
              <w:tr2bl w:val="nil"/>
            </w:tcBorders>
            <w:vAlign w:val="center"/>
          </w:tcPr>
          <w:p w:rsidR="00F71278" w:rsidRDefault="008778F2">
            <w:pPr>
              <w:jc w:val="center"/>
              <w:rPr>
                <w:rFonts w:ascii="宋体"/>
                <w:szCs w:val="21"/>
              </w:rPr>
            </w:pPr>
            <w:r>
              <w:rPr>
                <w:rFonts w:ascii="宋体" w:hAnsi="宋体" w:hint="eastAsia"/>
                <w:szCs w:val="21"/>
              </w:rPr>
              <w:t>上海杉达学院电子商务系教师（负责中本贯通）</w:t>
            </w:r>
          </w:p>
        </w:tc>
        <w:tc>
          <w:tcPr>
            <w:tcW w:w="575" w:type="pct"/>
            <w:vMerge/>
            <w:tcBorders>
              <w:tl2br w:val="nil"/>
              <w:tr2bl w:val="nil"/>
            </w:tcBorders>
            <w:vAlign w:val="center"/>
          </w:tcPr>
          <w:p w:rsidR="00F71278" w:rsidRDefault="00F71278">
            <w:pPr>
              <w:jc w:val="center"/>
              <w:rPr>
                <w:rFonts w:ascii="宋体"/>
                <w:szCs w:val="21"/>
              </w:rPr>
            </w:pPr>
          </w:p>
        </w:tc>
        <w:tc>
          <w:tcPr>
            <w:tcW w:w="1029" w:type="pct"/>
            <w:vMerge/>
            <w:tcBorders>
              <w:tl2br w:val="nil"/>
              <w:tr2bl w:val="nil"/>
            </w:tcBorders>
            <w:vAlign w:val="center"/>
          </w:tcPr>
          <w:p w:rsidR="00F71278" w:rsidRDefault="00F71278">
            <w:pPr>
              <w:jc w:val="center"/>
              <w:rPr>
                <w:rFonts w:ascii="宋体"/>
                <w:color w:val="000000"/>
                <w:szCs w:val="21"/>
              </w:rPr>
            </w:pPr>
          </w:p>
        </w:tc>
      </w:tr>
      <w:tr w:rsidR="00F71278">
        <w:trPr>
          <w:trHeight w:val="454"/>
          <w:jc w:val="center"/>
        </w:trPr>
        <w:tc>
          <w:tcPr>
            <w:tcW w:w="993" w:type="dxa"/>
            <w:tcBorders>
              <w:tl2br w:val="nil"/>
              <w:tr2bl w:val="nil"/>
            </w:tcBorders>
            <w:vAlign w:val="center"/>
          </w:tcPr>
          <w:p w:rsidR="00F71278" w:rsidRDefault="008778F2" w:rsidP="00F71278">
            <w:pPr>
              <w:spacing w:beforeLines="20" w:before="62" w:afterLines="20" w:after="62"/>
              <w:jc w:val="center"/>
              <w:rPr>
                <w:rFonts w:ascii="宋体"/>
                <w:color w:val="000000"/>
                <w:szCs w:val="21"/>
              </w:rPr>
            </w:pPr>
            <w:r>
              <w:rPr>
                <w:rFonts w:ascii="宋体" w:hAnsi="宋体" w:hint="eastAsia"/>
                <w:color w:val="000000"/>
                <w:szCs w:val="21"/>
              </w:rPr>
              <w:t>冒璐</w:t>
            </w:r>
          </w:p>
        </w:tc>
        <w:tc>
          <w:tcPr>
            <w:tcW w:w="4783" w:type="dxa"/>
            <w:tcBorders>
              <w:tl2br w:val="nil"/>
              <w:tr2bl w:val="nil"/>
            </w:tcBorders>
            <w:vAlign w:val="center"/>
          </w:tcPr>
          <w:p w:rsidR="00F71278" w:rsidRDefault="008778F2" w:rsidP="00F71278">
            <w:pPr>
              <w:spacing w:beforeLines="20" w:before="62" w:afterLines="20" w:after="62"/>
              <w:jc w:val="center"/>
              <w:rPr>
                <w:rFonts w:ascii="宋体"/>
                <w:spacing w:val="-4"/>
                <w:szCs w:val="21"/>
              </w:rPr>
            </w:pPr>
            <w:r>
              <w:rPr>
                <w:rFonts w:ascii="宋体" w:hint="eastAsia"/>
                <w:spacing w:val="-4"/>
                <w:szCs w:val="21"/>
              </w:rPr>
              <w:t>上海第二工业大学附属浦东振华外经职业技术学校实训主管</w:t>
            </w:r>
          </w:p>
        </w:tc>
        <w:tc>
          <w:tcPr>
            <w:tcW w:w="575" w:type="pct"/>
            <w:vMerge/>
            <w:tcBorders>
              <w:tl2br w:val="nil"/>
              <w:tr2bl w:val="nil"/>
            </w:tcBorders>
            <w:vAlign w:val="center"/>
          </w:tcPr>
          <w:p w:rsidR="00F71278" w:rsidRDefault="00F71278">
            <w:pPr>
              <w:jc w:val="center"/>
              <w:rPr>
                <w:rFonts w:ascii="宋体"/>
                <w:color w:val="000000"/>
                <w:szCs w:val="21"/>
              </w:rPr>
            </w:pPr>
          </w:p>
        </w:tc>
        <w:tc>
          <w:tcPr>
            <w:tcW w:w="1029" w:type="pct"/>
            <w:vMerge/>
            <w:tcBorders>
              <w:tl2br w:val="nil"/>
              <w:tr2bl w:val="nil"/>
            </w:tcBorders>
            <w:vAlign w:val="center"/>
          </w:tcPr>
          <w:p w:rsidR="00F71278" w:rsidRDefault="00F71278">
            <w:pPr>
              <w:jc w:val="center"/>
              <w:rPr>
                <w:rFonts w:ascii="宋体"/>
                <w:color w:val="000000"/>
                <w:szCs w:val="21"/>
              </w:rPr>
            </w:pPr>
          </w:p>
        </w:tc>
      </w:tr>
      <w:tr w:rsidR="00F71278">
        <w:trPr>
          <w:trHeight w:val="454"/>
          <w:jc w:val="center"/>
        </w:trPr>
        <w:tc>
          <w:tcPr>
            <w:tcW w:w="993" w:type="dxa"/>
            <w:tcBorders>
              <w:tl2br w:val="nil"/>
              <w:tr2bl w:val="nil"/>
            </w:tcBorders>
            <w:vAlign w:val="center"/>
          </w:tcPr>
          <w:p w:rsidR="00F71278" w:rsidRDefault="008778F2" w:rsidP="00F71278">
            <w:pPr>
              <w:spacing w:beforeLines="20" w:before="62" w:afterLines="20" w:after="62"/>
              <w:rPr>
                <w:rFonts w:ascii="宋体"/>
                <w:color w:val="000000"/>
                <w:szCs w:val="21"/>
              </w:rPr>
            </w:pPr>
            <w:r>
              <w:rPr>
                <w:rFonts w:ascii="宋体" w:hint="eastAsia"/>
                <w:color w:val="000000"/>
                <w:szCs w:val="21"/>
              </w:rPr>
              <w:t>蒋思怡</w:t>
            </w:r>
          </w:p>
        </w:tc>
        <w:tc>
          <w:tcPr>
            <w:tcW w:w="4783" w:type="dxa"/>
            <w:tcBorders>
              <w:tl2br w:val="nil"/>
              <w:tr2bl w:val="nil"/>
            </w:tcBorders>
            <w:vAlign w:val="center"/>
          </w:tcPr>
          <w:p w:rsidR="00F71278" w:rsidRDefault="008778F2" w:rsidP="00F71278">
            <w:pPr>
              <w:spacing w:beforeLines="20" w:before="62" w:afterLines="20" w:after="62"/>
              <w:jc w:val="center"/>
              <w:rPr>
                <w:rFonts w:ascii="宋体"/>
                <w:spacing w:val="-4"/>
                <w:szCs w:val="21"/>
              </w:rPr>
            </w:pPr>
            <w:r>
              <w:rPr>
                <w:rFonts w:ascii="宋体" w:hAnsi="宋体" w:hint="eastAsia"/>
                <w:spacing w:val="-4"/>
                <w:szCs w:val="21"/>
              </w:rPr>
              <w:t>上海第二工业大学附属浦东振华外经职业技术学校电子商务科专业教师</w:t>
            </w:r>
          </w:p>
        </w:tc>
        <w:tc>
          <w:tcPr>
            <w:tcW w:w="575" w:type="pct"/>
            <w:vMerge/>
            <w:tcBorders>
              <w:tl2br w:val="nil"/>
              <w:tr2bl w:val="nil"/>
            </w:tcBorders>
            <w:vAlign w:val="center"/>
          </w:tcPr>
          <w:p w:rsidR="00F71278" w:rsidRDefault="00F71278">
            <w:pPr>
              <w:jc w:val="center"/>
              <w:rPr>
                <w:rFonts w:ascii="宋体"/>
                <w:color w:val="000000"/>
                <w:szCs w:val="21"/>
              </w:rPr>
            </w:pPr>
          </w:p>
        </w:tc>
        <w:tc>
          <w:tcPr>
            <w:tcW w:w="1029" w:type="pct"/>
            <w:vMerge/>
            <w:tcBorders>
              <w:tl2br w:val="nil"/>
              <w:tr2bl w:val="nil"/>
            </w:tcBorders>
            <w:vAlign w:val="center"/>
          </w:tcPr>
          <w:p w:rsidR="00F71278" w:rsidRDefault="00F71278">
            <w:pPr>
              <w:jc w:val="center"/>
              <w:rPr>
                <w:rFonts w:ascii="宋体"/>
                <w:color w:val="000000"/>
                <w:szCs w:val="21"/>
              </w:rPr>
            </w:pPr>
          </w:p>
        </w:tc>
      </w:tr>
    </w:tbl>
    <w:p w:rsidR="00F71278" w:rsidRDefault="008778F2" w:rsidP="00F71278">
      <w:pPr>
        <w:adjustRightInd w:val="0"/>
        <w:snapToGrid w:val="0"/>
        <w:spacing w:beforeLines="100" w:before="312" w:afterLines="50" w:after="156"/>
        <w:jc w:val="center"/>
        <w:rPr>
          <w:rFonts w:ascii="宋体"/>
          <w:b/>
          <w:sz w:val="24"/>
        </w:rPr>
      </w:pPr>
      <w:r>
        <w:rPr>
          <w:rFonts w:ascii="宋体" w:hAnsi="宋体" w:hint="eastAsia"/>
          <w:b/>
          <w:sz w:val="24"/>
        </w:rPr>
        <w:lastRenderedPageBreak/>
        <w:t>转段考核——技能水平测试组织实施小组成员表</w:t>
      </w:r>
    </w:p>
    <w:tbl>
      <w:tblPr>
        <w:tblW w:w="5017"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89"/>
        <w:gridCol w:w="4932"/>
        <w:gridCol w:w="1136"/>
        <w:gridCol w:w="1194"/>
      </w:tblGrid>
      <w:tr w:rsidR="00F71278">
        <w:trPr>
          <w:trHeight w:val="397"/>
          <w:tblHeader/>
          <w:jc w:val="center"/>
        </w:trPr>
        <w:tc>
          <w:tcPr>
            <w:tcW w:w="753" w:type="pct"/>
            <w:tcBorders>
              <w:tl2br w:val="nil"/>
              <w:tr2bl w:val="nil"/>
            </w:tcBorders>
            <w:shd w:val="clear" w:color="auto" w:fill="F2F2F2"/>
            <w:vAlign w:val="center"/>
          </w:tcPr>
          <w:p w:rsidR="00F71278" w:rsidRDefault="008778F2">
            <w:pPr>
              <w:jc w:val="center"/>
              <w:rPr>
                <w:rFonts w:ascii="宋体"/>
                <w:b/>
                <w:color w:val="000000"/>
                <w:szCs w:val="21"/>
              </w:rPr>
            </w:pPr>
            <w:r>
              <w:rPr>
                <w:rFonts w:ascii="宋体" w:hAnsi="宋体" w:hint="eastAsia"/>
                <w:b/>
                <w:color w:val="000000"/>
                <w:szCs w:val="21"/>
              </w:rPr>
              <w:t>姓名</w:t>
            </w:r>
          </w:p>
        </w:tc>
        <w:tc>
          <w:tcPr>
            <w:tcW w:w="2883" w:type="pct"/>
            <w:tcBorders>
              <w:tl2br w:val="nil"/>
              <w:tr2bl w:val="nil"/>
            </w:tcBorders>
            <w:shd w:val="clear" w:color="auto" w:fill="F2F2F2"/>
            <w:vAlign w:val="center"/>
          </w:tcPr>
          <w:p w:rsidR="00F71278" w:rsidRDefault="008778F2">
            <w:pPr>
              <w:jc w:val="center"/>
              <w:rPr>
                <w:rFonts w:ascii="宋体"/>
                <w:b/>
                <w:color w:val="000000"/>
                <w:szCs w:val="21"/>
              </w:rPr>
            </w:pPr>
            <w:r>
              <w:rPr>
                <w:rFonts w:ascii="宋体" w:hAnsi="宋体" w:hint="eastAsia"/>
                <w:b/>
                <w:color w:val="000000"/>
                <w:szCs w:val="21"/>
              </w:rPr>
              <w:t>职务</w:t>
            </w:r>
          </w:p>
        </w:tc>
        <w:tc>
          <w:tcPr>
            <w:tcW w:w="664" w:type="pct"/>
            <w:tcBorders>
              <w:tl2br w:val="nil"/>
              <w:tr2bl w:val="nil"/>
            </w:tcBorders>
            <w:shd w:val="clear" w:color="auto" w:fill="F2F2F2"/>
            <w:vAlign w:val="center"/>
          </w:tcPr>
          <w:p w:rsidR="00F71278" w:rsidRDefault="008778F2">
            <w:pPr>
              <w:jc w:val="center"/>
              <w:rPr>
                <w:rFonts w:ascii="宋体"/>
                <w:b/>
                <w:color w:val="000000"/>
                <w:szCs w:val="21"/>
              </w:rPr>
            </w:pPr>
            <w:r>
              <w:rPr>
                <w:rFonts w:ascii="宋体" w:hAnsi="宋体" w:hint="eastAsia"/>
                <w:b/>
                <w:color w:val="000000"/>
                <w:szCs w:val="21"/>
              </w:rPr>
              <w:t>小组</w:t>
            </w:r>
          </w:p>
          <w:p w:rsidR="00F71278" w:rsidRDefault="008778F2">
            <w:pPr>
              <w:jc w:val="center"/>
              <w:rPr>
                <w:rFonts w:ascii="宋体"/>
                <w:b/>
                <w:color w:val="000000"/>
                <w:szCs w:val="21"/>
              </w:rPr>
            </w:pPr>
            <w:r>
              <w:rPr>
                <w:rFonts w:ascii="宋体" w:hAnsi="宋体" w:hint="eastAsia"/>
                <w:b/>
                <w:color w:val="000000"/>
                <w:szCs w:val="21"/>
              </w:rPr>
              <w:t>职务</w:t>
            </w:r>
          </w:p>
        </w:tc>
        <w:tc>
          <w:tcPr>
            <w:tcW w:w="698" w:type="pct"/>
            <w:tcBorders>
              <w:tl2br w:val="nil"/>
              <w:tr2bl w:val="nil"/>
            </w:tcBorders>
            <w:shd w:val="clear" w:color="auto" w:fill="F2F2F2"/>
            <w:vAlign w:val="center"/>
          </w:tcPr>
          <w:p w:rsidR="00F71278" w:rsidRDefault="008778F2">
            <w:pPr>
              <w:jc w:val="center"/>
              <w:rPr>
                <w:rFonts w:ascii="宋体"/>
                <w:b/>
                <w:color w:val="000000"/>
                <w:szCs w:val="21"/>
              </w:rPr>
            </w:pPr>
            <w:r>
              <w:rPr>
                <w:rFonts w:ascii="宋体" w:hAnsi="宋体" w:hint="eastAsia"/>
                <w:b/>
                <w:color w:val="000000"/>
                <w:szCs w:val="21"/>
              </w:rPr>
              <w:t>职责</w:t>
            </w:r>
          </w:p>
        </w:tc>
      </w:tr>
      <w:tr w:rsidR="00F71278">
        <w:trPr>
          <w:trHeight w:val="454"/>
          <w:jc w:val="center"/>
        </w:trPr>
        <w:tc>
          <w:tcPr>
            <w:tcW w:w="753" w:type="pct"/>
            <w:tcBorders>
              <w:tl2br w:val="nil"/>
              <w:tr2bl w:val="nil"/>
            </w:tcBorders>
            <w:vAlign w:val="center"/>
          </w:tcPr>
          <w:p w:rsidR="00F71278" w:rsidRDefault="008778F2">
            <w:pPr>
              <w:jc w:val="center"/>
              <w:rPr>
                <w:rFonts w:ascii="宋体"/>
                <w:szCs w:val="21"/>
              </w:rPr>
            </w:pPr>
            <w:r>
              <w:rPr>
                <w:rFonts w:ascii="宋体" w:hAnsi="宋体" w:hint="eastAsia"/>
                <w:szCs w:val="21"/>
              </w:rPr>
              <w:t>朱志强</w:t>
            </w:r>
          </w:p>
        </w:tc>
        <w:tc>
          <w:tcPr>
            <w:tcW w:w="2883" w:type="pct"/>
            <w:tcBorders>
              <w:tl2br w:val="nil"/>
              <w:tr2bl w:val="nil"/>
            </w:tcBorders>
            <w:vAlign w:val="center"/>
          </w:tcPr>
          <w:p w:rsidR="00F71278" w:rsidRDefault="008778F2">
            <w:pPr>
              <w:jc w:val="center"/>
              <w:rPr>
                <w:rFonts w:ascii="宋体"/>
                <w:szCs w:val="21"/>
              </w:rPr>
            </w:pPr>
            <w:r>
              <w:rPr>
                <w:rFonts w:ascii="宋体" w:hAnsi="宋体" w:hint="eastAsia"/>
                <w:szCs w:val="21"/>
              </w:rPr>
              <w:t>上海杉达学院信息学院副院长</w:t>
            </w:r>
          </w:p>
        </w:tc>
        <w:tc>
          <w:tcPr>
            <w:tcW w:w="664" w:type="pct"/>
            <w:tcBorders>
              <w:tl2br w:val="nil"/>
              <w:tr2bl w:val="nil"/>
            </w:tcBorders>
            <w:vAlign w:val="center"/>
          </w:tcPr>
          <w:p w:rsidR="00F71278" w:rsidRDefault="008778F2">
            <w:pPr>
              <w:jc w:val="center"/>
              <w:rPr>
                <w:rFonts w:ascii="宋体"/>
                <w:color w:val="000000"/>
                <w:szCs w:val="21"/>
              </w:rPr>
            </w:pPr>
            <w:r>
              <w:rPr>
                <w:rFonts w:ascii="宋体" w:hAnsi="宋体" w:hint="eastAsia"/>
                <w:color w:val="000000"/>
                <w:szCs w:val="21"/>
              </w:rPr>
              <w:t>组长</w:t>
            </w:r>
          </w:p>
        </w:tc>
        <w:tc>
          <w:tcPr>
            <w:tcW w:w="698" w:type="pct"/>
            <w:vMerge w:val="restart"/>
            <w:tcBorders>
              <w:tl2br w:val="nil"/>
              <w:tr2bl w:val="nil"/>
            </w:tcBorders>
            <w:vAlign w:val="center"/>
          </w:tcPr>
          <w:p w:rsidR="00F71278" w:rsidRDefault="008778F2" w:rsidP="00F71278">
            <w:pPr>
              <w:spacing w:beforeLines="50" w:before="156"/>
              <w:rPr>
                <w:rFonts w:ascii="宋体"/>
                <w:szCs w:val="21"/>
              </w:rPr>
            </w:pPr>
            <w:r>
              <w:rPr>
                <w:rFonts w:ascii="宋体" w:hAnsi="宋体" w:hint="eastAsia"/>
                <w:szCs w:val="21"/>
              </w:rPr>
              <w:t>确定转段考核技能水平</w:t>
            </w:r>
            <w:r>
              <w:rPr>
                <w:rFonts w:hint="eastAsia"/>
                <w:szCs w:val="21"/>
              </w:rPr>
              <w:t>测试</w:t>
            </w:r>
            <w:r>
              <w:rPr>
                <w:rFonts w:ascii="宋体" w:hAnsi="宋体" w:hint="eastAsia"/>
                <w:szCs w:val="21"/>
              </w:rPr>
              <w:t>组织及实施工作。</w:t>
            </w:r>
          </w:p>
        </w:tc>
      </w:tr>
      <w:tr w:rsidR="00F71278">
        <w:trPr>
          <w:trHeight w:val="454"/>
          <w:jc w:val="center"/>
        </w:trPr>
        <w:tc>
          <w:tcPr>
            <w:tcW w:w="753" w:type="pct"/>
            <w:tcBorders>
              <w:tl2br w:val="nil"/>
              <w:tr2bl w:val="nil"/>
            </w:tcBorders>
            <w:vAlign w:val="center"/>
          </w:tcPr>
          <w:p w:rsidR="00F71278" w:rsidRDefault="008778F2">
            <w:pPr>
              <w:jc w:val="center"/>
              <w:rPr>
                <w:rFonts w:ascii="宋体"/>
                <w:szCs w:val="21"/>
              </w:rPr>
            </w:pPr>
            <w:r>
              <w:rPr>
                <w:rFonts w:ascii="宋体" w:hAnsi="宋体" w:hint="eastAsia"/>
                <w:color w:val="000000"/>
                <w:szCs w:val="21"/>
              </w:rPr>
              <w:t>金莉萍</w:t>
            </w:r>
          </w:p>
        </w:tc>
        <w:tc>
          <w:tcPr>
            <w:tcW w:w="2883" w:type="pct"/>
            <w:tcBorders>
              <w:tl2br w:val="nil"/>
              <w:tr2bl w:val="nil"/>
            </w:tcBorders>
            <w:vAlign w:val="center"/>
          </w:tcPr>
          <w:p w:rsidR="00F71278" w:rsidRDefault="00646958">
            <w:pPr>
              <w:jc w:val="center"/>
              <w:rPr>
                <w:rFonts w:ascii="宋体"/>
                <w:szCs w:val="21"/>
              </w:rPr>
            </w:pPr>
            <w:r>
              <w:rPr>
                <w:rFonts w:ascii="宋体" w:hAnsi="宋体" w:hint="eastAsia"/>
                <w:szCs w:val="21"/>
              </w:rPr>
              <w:t>上海第二工业大学附属浦东振华外经职业技术学校教务处副主任</w:t>
            </w:r>
          </w:p>
        </w:tc>
        <w:tc>
          <w:tcPr>
            <w:tcW w:w="664" w:type="pct"/>
            <w:tcBorders>
              <w:tl2br w:val="nil"/>
              <w:tr2bl w:val="nil"/>
            </w:tcBorders>
            <w:vAlign w:val="center"/>
          </w:tcPr>
          <w:p w:rsidR="00F71278" w:rsidRDefault="008778F2">
            <w:pPr>
              <w:jc w:val="center"/>
              <w:rPr>
                <w:rFonts w:ascii="宋体"/>
                <w:color w:val="000000"/>
                <w:szCs w:val="21"/>
              </w:rPr>
            </w:pPr>
            <w:r>
              <w:rPr>
                <w:rFonts w:ascii="宋体" w:hAnsi="宋体" w:hint="eastAsia"/>
                <w:color w:val="000000"/>
                <w:szCs w:val="21"/>
              </w:rPr>
              <w:t>副组长</w:t>
            </w:r>
          </w:p>
        </w:tc>
        <w:tc>
          <w:tcPr>
            <w:tcW w:w="698" w:type="pct"/>
            <w:vMerge/>
            <w:tcBorders>
              <w:tl2br w:val="nil"/>
              <w:tr2bl w:val="nil"/>
            </w:tcBorders>
            <w:vAlign w:val="center"/>
          </w:tcPr>
          <w:p w:rsidR="00F71278" w:rsidRDefault="00F71278">
            <w:pPr>
              <w:jc w:val="center"/>
              <w:rPr>
                <w:rFonts w:ascii="宋体"/>
                <w:color w:val="000000"/>
                <w:szCs w:val="21"/>
              </w:rPr>
            </w:pPr>
          </w:p>
        </w:tc>
      </w:tr>
      <w:tr w:rsidR="00F71278">
        <w:trPr>
          <w:trHeight w:val="454"/>
          <w:jc w:val="center"/>
        </w:trPr>
        <w:tc>
          <w:tcPr>
            <w:tcW w:w="753" w:type="pct"/>
            <w:tcBorders>
              <w:tl2br w:val="nil"/>
              <w:tr2bl w:val="nil"/>
            </w:tcBorders>
            <w:vAlign w:val="center"/>
          </w:tcPr>
          <w:p w:rsidR="00F71278" w:rsidRDefault="008778F2">
            <w:pPr>
              <w:jc w:val="center"/>
              <w:rPr>
                <w:rFonts w:ascii="宋体"/>
                <w:szCs w:val="21"/>
              </w:rPr>
            </w:pPr>
            <w:r>
              <w:rPr>
                <w:rFonts w:ascii="宋体" w:hAnsi="宋体" w:hint="eastAsia"/>
                <w:szCs w:val="21"/>
              </w:rPr>
              <w:t>刘敏</w:t>
            </w:r>
          </w:p>
        </w:tc>
        <w:tc>
          <w:tcPr>
            <w:tcW w:w="2883" w:type="pct"/>
            <w:tcBorders>
              <w:tl2br w:val="nil"/>
              <w:tr2bl w:val="nil"/>
            </w:tcBorders>
            <w:vAlign w:val="center"/>
          </w:tcPr>
          <w:p w:rsidR="00F71278" w:rsidRDefault="008778F2">
            <w:pPr>
              <w:jc w:val="center"/>
              <w:rPr>
                <w:rFonts w:ascii="宋体"/>
                <w:szCs w:val="21"/>
              </w:rPr>
            </w:pPr>
            <w:r>
              <w:rPr>
                <w:rFonts w:ascii="宋体" w:hAnsi="宋体" w:hint="eastAsia"/>
                <w:szCs w:val="21"/>
              </w:rPr>
              <w:t>上海杉达学院电子商务系教师（负责中本贯通）</w:t>
            </w:r>
          </w:p>
        </w:tc>
        <w:tc>
          <w:tcPr>
            <w:tcW w:w="664" w:type="pct"/>
            <w:vMerge w:val="restart"/>
            <w:tcBorders>
              <w:tl2br w:val="nil"/>
              <w:tr2bl w:val="nil"/>
            </w:tcBorders>
            <w:vAlign w:val="center"/>
          </w:tcPr>
          <w:p w:rsidR="00F71278" w:rsidRDefault="008778F2">
            <w:pPr>
              <w:jc w:val="center"/>
              <w:rPr>
                <w:rFonts w:ascii="宋体"/>
                <w:color w:val="000000"/>
                <w:szCs w:val="21"/>
              </w:rPr>
            </w:pPr>
            <w:r>
              <w:rPr>
                <w:rFonts w:ascii="宋体" w:hAnsi="宋体" w:hint="eastAsia"/>
                <w:color w:val="000000"/>
                <w:szCs w:val="21"/>
              </w:rPr>
              <w:t>组员</w:t>
            </w:r>
          </w:p>
        </w:tc>
        <w:tc>
          <w:tcPr>
            <w:tcW w:w="698" w:type="pct"/>
            <w:vMerge/>
            <w:tcBorders>
              <w:tl2br w:val="nil"/>
              <w:tr2bl w:val="nil"/>
            </w:tcBorders>
            <w:vAlign w:val="center"/>
          </w:tcPr>
          <w:p w:rsidR="00F71278" w:rsidRDefault="00F71278">
            <w:pPr>
              <w:jc w:val="center"/>
              <w:rPr>
                <w:rFonts w:ascii="宋体"/>
                <w:color w:val="000000"/>
                <w:szCs w:val="21"/>
              </w:rPr>
            </w:pPr>
          </w:p>
        </w:tc>
      </w:tr>
      <w:tr w:rsidR="00F71278">
        <w:trPr>
          <w:trHeight w:val="454"/>
          <w:jc w:val="center"/>
        </w:trPr>
        <w:tc>
          <w:tcPr>
            <w:tcW w:w="1288" w:type="dxa"/>
            <w:tcBorders>
              <w:tl2br w:val="nil"/>
              <w:tr2bl w:val="nil"/>
            </w:tcBorders>
            <w:vAlign w:val="center"/>
          </w:tcPr>
          <w:p w:rsidR="00F71278" w:rsidRDefault="008778F2" w:rsidP="00F71278">
            <w:pPr>
              <w:spacing w:beforeLines="20" w:before="62" w:afterLines="20" w:after="62"/>
              <w:jc w:val="center"/>
              <w:rPr>
                <w:rFonts w:ascii="宋体" w:hAnsi="宋体"/>
                <w:szCs w:val="21"/>
              </w:rPr>
            </w:pPr>
            <w:r>
              <w:rPr>
                <w:rFonts w:ascii="宋体" w:hAnsi="宋体" w:hint="eastAsia"/>
                <w:szCs w:val="21"/>
              </w:rPr>
              <w:t>鲍志林</w:t>
            </w:r>
          </w:p>
        </w:tc>
        <w:tc>
          <w:tcPr>
            <w:tcW w:w="4932" w:type="dxa"/>
            <w:tcBorders>
              <w:tl2br w:val="nil"/>
              <w:tr2bl w:val="nil"/>
            </w:tcBorders>
            <w:vAlign w:val="center"/>
          </w:tcPr>
          <w:p w:rsidR="00F71278" w:rsidRDefault="008778F2" w:rsidP="00F71278">
            <w:pPr>
              <w:spacing w:beforeLines="20" w:before="62" w:afterLines="20" w:after="62"/>
              <w:jc w:val="center"/>
              <w:rPr>
                <w:rFonts w:ascii="宋体"/>
                <w:szCs w:val="21"/>
              </w:rPr>
            </w:pPr>
            <w:r>
              <w:rPr>
                <w:rFonts w:ascii="宋体" w:hAnsi="宋体" w:hint="eastAsia"/>
                <w:szCs w:val="21"/>
              </w:rPr>
              <w:t xml:space="preserve">上海市计算机协会副秘书长                        </w:t>
            </w:r>
          </w:p>
        </w:tc>
        <w:tc>
          <w:tcPr>
            <w:tcW w:w="664" w:type="pct"/>
            <w:vMerge/>
            <w:tcBorders>
              <w:tl2br w:val="nil"/>
              <w:tr2bl w:val="nil"/>
            </w:tcBorders>
            <w:vAlign w:val="center"/>
          </w:tcPr>
          <w:p w:rsidR="00F71278" w:rsidRDefault="00F71278">
            <w:pPr>
              <w:jc w:val="center"/>
              <w:rPr>
                <w:rFonts w:ascii="宋体" w:hAnsi="宋体"/>
                <w:color w:val="000000"/>
                <w:szCs w:val="21"/>
              </w:rPr>
            </w:pPr>
          </w:p>
        </w:tc>
        <w:tc>
          <w:tcPr>
            <w:tcW w:w="698" w:type="pct"/>
            <w:vMerge/>
            <w:tcBorders>
              <w:tl2br w:val="nil"/>
              <w:tr2bl w:val="nil"/>
            </w:tcBorders>
            <w:vAlign w:val="center"/>
          </w:tcPr>
          <w:p w:rsidR="00F71278" w:rsidRDefault="00F71278">
            <w:pPr>
              <w:jc w:val="center"/>
              <w:rPr>
                <w:rFonts w:ascii="宋体"/>
                <w:color w:val="000000"/>
                <w:szCs w:val="21"/>
              </w:rPr>
            </w:pPr>
          </w:p>
        </w:tc>
      </w:tr>
      <w:tr w:rsidR="00F71278">
        <w:trPr>
          <w:trHeight w:val="454"/>
          <w:jc w:val="center"/>
        </w:trPr>
        <w:tc>
          <w:tcPr>
            <w:tcW w:w="1288" w:type="dxa"/>
            <w:tcBorders>
              <w:tl2br w:val="nil"/>
              <w:tr2bl w:val="nil"/>
            </w:tcBorders>
            <w:vAlign w:val="center"/>
          </w:tcPr>
          <w:p w:rsidR="00F71278" w:rsidRDefault="008778F2" w:rsidP="00F71278">
            <w:pPr>
              <w:spacing w:beforeLines="20" w:before="62" w:afterLines="20" w:after="62"/>
              <w:jc w:val="center"/>
              <w:rPr>
                <w:rFonts w:ascii="宋体"/>
                <w:color w:val="000000"/>
                <w:szCs w:val="21"/>
              </w:rPr>
            </w:pPr>
            <w:r>
              <w:rPr>
                <w:rFonts w:ascii="宋体" w:hAnsi="宋体" w:hint="eastAsia"/>
                <w:szCs w:val="21"/>
              </w:rPr>
              <w:t xml:space="preserve">王永强        </w:t>
            </w:r>
          </w:p>
        </w:tc>
        <w:tc>
          <w:tcPr>
            <w:tcW w:w="4932" w:type="dxa"/>
            <w:tcBorders>
              <w:tl2br w:val="nil"/>
              <w:tr2bl w:val="nil"/>
            </w:tcBorders>
            <w:vAlign w:val="center"/>
          </w:tcPr>
          <w:p w:rsidR="00F71278" w:rsidRDefault="008778F2" w:rsidP="00F71278">
            <w:pPr>
              <w:spacing w:beforeLines="20" w:before="62" w:afterLines="20" w:after="62"/>
              <w:jc w:val="center"/>
              <w:rPr>
                <w:rFonts w:ascii="宋体" w:eastAsia="宋体" w:hAnsi="宋体" w:cs="宋体"/>
                <w:kern w:val="0"/>
                <w:sz w:val="24"/>
                <w:szCs w:val="24"/>
              </w:rPr>
            </w:pPr>
            <w:r>
              <w:rPr>
                <w:rFonts w:ascii="宋体" w:hAnsi="宋体" w:hint="eastAsia"/>
                <w:szCs w:val="21"/>
              </w:rPr>
              <w:t xml:space="preserve">上海斌皇信息技术有限公司负责人                                      </w:t>
            </w:r>
          </w:p>
        </w:tc>
        <w:tc>
          <w:tcPr>
            <w:tcW w:w="664" w:type="pct"/>
            <w:vMerge/>
            <w:tcBorders>
              <w:tl2br w:val="nil"/>
              <w:tr2bl w:val="nil"/>
            </w:tcBorders>
            <w:vAlign w:val="center"/>
          </w:tcPr>
          <w:p w:rsidR="00F71278" w:rsidRDefault="00F71278">
            <w:pPr>
              <w:jc w:val="center"/>
              <w:rPr>
                <w:rFonts w:ascii="宋体"/>
                <w:szCs w:val="21"/>
              </w:rPr>
            </w:pPr>
          </w:p>
        </w:tc>
        <w:tc>
          <w:tcPr>
            <w:tcW w:w="698" w:type="pct"/>
            <w:vMerge/>
            <w:tcBorders>
              <w:tl2br w:val="nil"/>
              <w:tr2bl w:val="nil"/>
            </w:tcBorders>
            <w:vAlign w:val="center"/>
          </w:tcPr>
          <w:p w:rsidR="00F71278" w:rsidRDefault="00F71278">
            <w:pPr>
              <w:jc w:val="center"/>
              <w:rPr>
                <w:rFonts w:ascii="宋体"/>
                <w:color w:val="000000"/>
                <w:szCs w:val="21"/>
              </w:rPr>
            </w:pPr>
          </w:p>
        </w:tc>
      </w:tr>
    </w:tbl>
    <w:p w:rsidR="00F71278" w:rsidRDefault="00F71278">
      <w:pPr>
        <w:adjustRightInd w:val="0"/>
        <w:snapToGrid w:val="0"/>
        <w:jc w:val="center"/>
        <w:rPr>
          <w:rFonts w:ascii="宋体" w:hAnsi="宋体"/>
          <w:b/>
          <w:sz w:val="24"/>
        </w:rPr>
      </w:pPr>
    </w:p>
    <w:p w:rsidR="00F71278" w:rsidRDefault="008778F2">
      <w:pPr>
        <w:pStyle w:val="af"/>
        <w:numPr>
          <w:ilvl w:val="0"/>
          <w:numId w:val="1"/>
        </w:numPr>
        <w:adjustRightInd w:val="0"/>
        <w:snapToGrid w:val="0"/>
        <w:ind w:firstLineChars="0"/>
        <w:jc w:val="left"/>
        <w:rPr>
          <w:b/>
          <w:sz w:val="24"/>
        </w:rPr>
      </w:pPr>
      <w:r>
        <w:rPr>
          <w:rFonts w:hint="eastAsia"/>
          <w:b/>
          <w:sz w:val="24"/>
        </w:rPr>
        <w:t>转段技能水平测试实施原则</w:t>
      </w:r>
    </w:p>
    <w:p w:rsidR="00F71278" w:rsidRDefault="008778F2" w:rsidP="00F71278">
      <w:pPr>
        <w:adjustRightInd w:val="0"/>
        <w:snapToGrid w:val="0"/>
        <w:spacing w:beforeLines="50" w:before="156"/>
        <w:ind w:firstLineChars="200" w:firstLine="482"/>
        <w:jc w:val="left"/>
        <w:rPr>
          <w:b/>
          <w:sz w:val="24"/>
        </w:rPr>
      </w:pPr>
      <w:r>
        <w:rPr>
          <w:rFonts w:hint="eastAsia"/>
          <w:b/>
          <w:sz w:val="24"/>
        </w:rPr>
        <w:t>（一）中职本科教育衔接培养的原则</w:t>
      </w:r>
    </w:p>
    <w:p w:rsidR="00F71278" w:rsidRDefault="008778F2">
      <w:pPr>
        <w:adjustRightInd w:val="0"/>
        <w:snapToGrid w:val="0"/>
        <w:spacing w:line="300" w:lineRule="auto"/>
        <w:ind w:firstLineChars="200" w:firstLine="480"/>
        <w:rPr>
          <w:sz w:val="24"/>
        </w:rPr>
      </w:pPr>
      <w:r>
        <w:rPr>
          <w:rFonts w:hint="eastAsia"/>
          <w:sz w:val="24"/>
        </w:rPr>
        <w:t>考核内容要重点体现前段专业教学基础理论和基本技能，同时也要体现后段教育对学生学习能力、分析解决问题能力的要求，保证培养的连续性、衔接性和贯通性。</w:t>
      </w:r>
    </w:p>
    <w:p w:rsidR="00F71278" w:rsidRDefault="008778F2">
      <w:pPr>
        <w:adjustRightInd w:val="0"/>
        <w:snapToGrid w:val="0"/>
        <w:ind w:firstLineChars="200" w:firstLine="482"/>
        <w:jc w:val="left"/>
        <w:rPr>
          <w:b/>
          <w:sz w:val="24"/>
        </w:rPr>
      </w:pPr>
      <w:r>
        <w:rPr>
          <w:rFonts w:hint="eastAsia"/>
          <w:b/>
          <w:sz w:val="24"/>
        </w:rPr>
        <w:t>（二）重点突出职业教育特点的原则</w:t>
      </w:r>
    </w:p>
    <w:p w:rsidR="00F71278" w:rsidRDefault="008778F2">
      <w:pPr>
        <w:adjustRightInd w:val="0"/>
        <w:snapToGrid w:val="0"/>
        <w:spacing w:line="300" w:lineRule="auto"/>
        <w:ind w:firstLineChars="200" w:firstLine="480"/>
        <w:rPr>
          <w:sz w:val="24"/>
        </w:rPr>
      </w:pPr>
      <w:r>
        <w:rPr>
          <w:rFonts w:hint="eastAsia"/>
          <w:sz w:val="24"/>
        </w:rPr>
        <w:t>围绕技术技能人才培养的总体目标，重点推进“文化素质</w:t>
      </w:r>
      <w:r>
        <w:rPr>
          <w:rFonts w:hint="eastAsia"/>
          <w:sz w:val="24"/>
        </w:rPr>
        <w:t>+</w:t>
      </w:r>
      <w:r>
        <w:rPr>
          <w:rFonts w:hint="eastAsia"/>
          <w:sz w:val="24"/>
        </w:rPr>
        <w:t>职业技能”评价方式改革，着力加强学生的专业技能基础理论、基础技能和实践能力的考核，探索推进知识技能考核与项目实践考核的通融。技能水平测试</w:t>
      </w:r>
    </w:p>
    <w:p w:rsidR="00F71278" w:rsidRDefault="008778F2">
      <w:pPr>
        <w:adjustRightInd w:val="0"/>
        <w:snapToGrid w:val="0"/>
        <w:ind w:firstLineChars="200" w:firstLine="482"/>
        <w:jc w:val="left"/>
        <w:rPr>
          <w:b/>
          <w:sz w:val="24"/>
        </w:rPr>
      </w:pPr>
      <w:r>
        <w:rPr>
          <w:rFonts w:hint="eastAsia"/>
          <w:b/>
          <w:sz w:val="24"/>
        </w:rPr>
        <w:t>（三）公平公正的原则</w:t>
      </w:r>
    </w:p>
    <w:p w:rsidR="00F71278" w:rsidRDefault="008778F2" w:rsidP="00F71278">
      <w:pPr>
        <w:adjustRightInd w:val="0"/>
        <w:snapToGrid w:val="0"/>
        <w:spacing w:afterLines="50" w:after="156" w:line="300" w:lineRule="auto"/>
        <w:ind w:firstLineChars="200" w:firstLine="480"/>
        <w:rPr>
          <w:sz w:val="24"/>
        </w:rPr>
      </w:pPr>
      <w:r>
        <w:rPr>
          <w:rFonts w:hint="eastAsia"/>
          <w:sz w:val="24"/>
        </w:rPr>
        <w:t>切实保障转段升学的机会公平、程序公开、结果公正，实施“阳光工程”。</w:t>
      </w:r>
    </w:p>
    <w:p w:rsidR="00F71278" w:rsidRDefault="008778F2">
      <w:pPr>
        <w:pStyle w:val="af"/>
        <w:numPr>
          <w:ilvl w:val="0"/>
          <w:numId w:val="1"/>
        </w:numPr>
        <w:adjustRightInd w:val="0"/>
        <w:snapToGrid w:val="0"/>
        <w:ind w:firstLineChars="0"/>
        <w:jc w:val="left"/>
        <w:rPr>
          <w:b/>
          <w:sz w:val="24"/>
        </w:rPr>
      </w:pPr>
      <w:r>
        <w:rPr>
          <w:rFonts w:hint="eastAsia"/>
          <w:b/>
          <w:sz w:val="24"/>
        </w:rPr>
        <w:t>转段技能水平测试方案</w:t>
      </w:r>
    </w:p>
    <w:p w:rsidR="00F71278" w:rsidRDefault="008778F2" w:rsidP="00F71278">
      <w:pPr>
        <w:adjustRightInd w:val="0"/>
        <w:snapToGrid w:val="0"/>
        <w:spacing w:beforeLines="50" w:before="156" w:afterLines="50" w:after="156" w:line="288" w:lineRule="auto"/>
        <w:ind w:firstLineChars="200" w:firstLine="482"/>
        <w:rPr>
          <w:sz w:val="24"/>
        </w:rPr>
      </w:pPr>
      <w:r>
        <w:rPr>
          <w:rFonts w:hint="eastAsia"/>
          <w:b/>
          <w:sz w:val="24"/>
        </w:rPr>
        <w:t>考核环节：</w:t>
      </w:r>
      <w:r>
        <w:rPr>
          <w:rFonts w:hint="eastAsia"/>
          <w:sz w:val="24"/>
        </w:rPr>
        <w:t>本转段考核由理论知识考核、操作技能考核两个环节构成。</w:t>
      </w:r>
    </w:p>
    <w:tbl>
      <w:tblPr>
        <w:tblW w:w="0" w:type="auto"/>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023"/>
        <w:gridCol w:w="2023"/>
        <w:gridCol w:w="2252"/>
        <w:gridCol w:w="2224"/>
      </w:tblGrid>
      <w:tr w:rsidR="00F71278">
        <w:trPr>
          <w:trHeight w:val="397"/>
          <w:jc w:val="center"/>
        </w:trPr>
        <w:tc>
          <w:tcPr>
            <w:tcW w:w="4046" w:type="dxa"/>
            <w:gridSpan w:val="2"/>
            <w:shd w:val="clear" w:color="auto" w:fill="F2F2F2" w:themeFill="background1" w:themeFillShade="F2"/>
            <w:vAlign w:val="center"/>
          </w:tcPr>
          <w:p w:rsidR="00F71278" w:rsidRDefault="008778F2">
            <w:pPr>
              <w:adjustRightInd w:val="0"/>
              <w:snapToGrid w:val="0"/>
              <w:jc w:val="center"/>
              <w:rPr>
                <w:rFonts w:ascii="宋体" w:hAnsi="宋体" w:cs="宋体"/>
                <w:b/>
                <w:sz w:val="22"/>
                <w:szCs w:val="21"/>
              </w:rPr>
            </w:pPr>
            <w:r>
              <w:rPr>
                <w:rFonts w:ascii="宋体" w:hAnsi="宋体" w:cs="宋体" w:hint="eastAsia"/>
                <w:b/>
                <w:sz w:val="22"/>
                <w:szCs w:val="21"/>
              </w:rPr>
              <w:t>考核环节</w:t>
            </w:r>
          </w:p>
        </w:tc>
        <w:tc>
          <w:tcPr>
            <w:tcW w:w="2252" w:type="dxa"/>
            <w:shd w:val="clear" w:color="auto" w:fill="F2F2F2" w:themeFill="background1" w:themeFillShade="F2"/>
            <w:vAlign w:val="center"/>
          </w:tcPr>
          <w:p w:rsidR="00F71278" w:rsidRDefault="008778F2">
            <w:pPr>
              <w:adjustRightInd w:val="0"/>
              <w:snapToGrid w:val="0"/>
              <w:jc w:val="center"/>
              <w:rPr>
                <w:rFonts w:ascii="宋体" w:hAnsi="宋体" w:cs="Times New Roman"/>
                <w:b/>
                <w:sz w:val="22"/>
                <w:szCs w:val="21"/>
              </w:rPr>
            </w:pPr>
            <w:r>
              <w:rPr>
                <w:rFonts w:ascii="宋体" w:hAnsi="宋体" w:cs="宋体" w:hint="eastAsia"/>
                <w:b/>
                <w:sz w:val="22"/>
                <w:szCs w:val="21"/>
              </w:rPr>
              <w:t>比例</w:t>
            </w:r>
          </w:p>
        </w:tc>
        <w:tc>
          <w:tcPr>
            <w:tcW w:w="2224" w:type="dxa"/>
            <w:shd w:val="clear" w:color="auto" w:fill="F2F2F2" w:themeFill="background1" w:themeFillShade="F2"/>
            <w:vAlign w:val="center"/>
          </w:tcPr>
          <w:p w:rsidR="00F71278" w:rsidRDefault="008778F2">
            <w:pPr>
              <w:adjustRightInd w:val="0"/>
              <w:snapToGrid w:val="0"/>
              <w:jc w:val="center"/>
              <w:rPr>
                <w:rFonts w:ascii="宋体" w:hAnsi="宋体" w:cs="宋体"/>
                <w:b/>
                <w:sz w:val="22"/>
                <w:szCs w:val="21"/>
              </w:rPr>
            </w:pPr>
            <w:r>
              <w:rPr>
                <w:rFonts w:ascii="宋体" w:hAnsi="宋体" w:cs="宋体" w:hint="eastAsia"/>
                <w:b/>
                <w:sz w:val="22"/>
                <w:szCs w:val="21"/>
              </w:rPr>
              <w:t>分值</w:t>
            </w:r>
          </w:p>
        </w:tc>
      </w:tr>
      <w:tr w:rsidR="00F71278">
        <w:trPr>
          <w:trHeight w:val="397"/>
          <w:jc w:val="center"/>
        </w:trPr>
        <w:tc>
          <w:tcPr>
            <w:tcW w:w="4046" w:type="dxa"/>
            <w:gridSpan w:val="2"/>
            <w:vAlign w:val="center"/>
          </w:tcPr>
          <w:p w:rsidR="00F71278" w:rsidRDefault="008778F2">
            <w:pPr>
              <w:adjustRightInd w:val="0"/>
              <w:snapToGrid w:val="0"/>
              <w:jc w:val="center"/>
              <w:rPr>
                <w:rFonts w:ascii="宋体" w:hAnsi="宋体" w:cs="Times New Roman"/>
                <w:sz w:val="22"/>
                <w:szCs w:val="21"/>
              </w:rPr>
            </w:pPr>
            <w:r>
              <w:rPr>
                <w:rFonts w:hint="eastAsia"/>
                <w:sz w:val="24"/>
              </w:rPr>
              <w:t>理论知识考核</w:t>
            </w:r>
          </w:p>
        </w:tc>
        <w:tc>
          <w:tcPr>
            <w:tcW w:w="2252"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hint="eastAsia"/>
                <w:b/>
                <w:sz w:val="22"/>
                <w:szCs w:val="21"/>
              </w:rPr>
              <w:t>33.3%</w:t>
            </w:r>
          </w:p>
        </w:tc>
        <w:tc>
          <w:tcPr>
            <w:tcW w:w="2224"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hint="eastAsia"/>
                <w:b/>
                <w:sz w:val="22"/>
                <w:szCs w:val="21"/>
              </w:rPr>
              <w:t>1</w:t>
            </w:r>
            <w:r>
              <w:rPr>
                <w:rFonts w:ascii="宋体" w:hAnsi="宋体" w:cs="Times New Roman"/>
                <w:b/>
                <w:sz w:val="22"/>
                <w:szCs w:val="21"/>
              </w:rPr>
              <w:t>0</w:t>
            </w:r>
            <w:r>
              <w:rPr>
                <w:rFonts w:ascii="宋体" w:hAnsi="宋体" w:cs="Times New Roman" w:hint="eastAsia"/>
                <w:b/>
                <w:sz w:val="22"/>
                <w:szCs w:val="21"/>
              </w:rPr>
              <w:t>0</w:t>
            </w:r>
          </w:p>
        </w:tc>
      </w:tr>
      <w:tr w:rsidR="00F71278">
        <w:trPr>
          <w:trHeight w:val="397"/>
          <w:jc w:val="center"/>
        </w:trPr>
        <w:tc>
          <w:tcPr>
            <w:tcW w:w="2023" w:type="dxa"/>
            <w:vMerge w:val="restart"/>
            <w:vAlign w:val="center"/>
          </w:tcPr>
          <w:p w:rsidR="00F71278" w:rsidRDefault="008778F2">
            <w:pPr>
              <w:adjustRightInd w:val="0"/>
              <w:snapToGrid w:val="0"/>
              <w:jc w:val="center"/>
              <w:rPr>
                <w:sz w:val="24"/>
              </w:rPr>
            </w:pPr>
            <w:r>
              <w:rPr>
                <w:rFonts w:hint="eastAsia"/>
                <w:sz w:val="24"/>
              </w:rPr>
              <w:t>操作技能考核</w:t>
            </w:r>
          </w:p>
        </w:tc>
        <w:tc>
          <w:tcPr>
            <w:tcW w:w="2023" w:type="dxa"/>
            <w:vAlign w:val="center"/>
          </w:tcPr>
          <w:p w:rsidR="00F71278" w:rsidRDefault="008778F2">
            <w:pPr>
              <w:adjustRightInd w:val="0"/>
              <w:snapToGrid w:val="0"/>
              <w:jc w:val="center"/>
              <w:rPr>
                <w:sz w:val="24"/>
              </w:rPr>
            </w:pPr>
            <w:r>
              <w:rPr>
                <w:rFonts w:ascii="宋体" w:hAnsi="宋体" w:cs="Times New Roman" w:hint="eastAsia"/>
                <w:sz w:val="22"/>
                <w:szCs w:val="21"/>
              </w:rPr>
              <w:t>专业技能机考</w:t>
            </w:r>
          </w:p>
        </w:tc>
        <w:tc>
          <w:tcPr>
            <w:tcW w:w="2252"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hint="eastAsia"/>
                <w:b/>
                <w:sz w:val="22"/>
                <w:szCs w:val="21"/>
              </w:rPr>
              <w:t>50</w:t>
            </w:r>
            <w:r>
              <w:rPr>
                <w:rFonts w:ascii="宋体" w:hAnsi="宋体" w:cs="Times New Roman"/>
                <w:b/>
                <w:sz w:val="22"/>
                <w:szCs w:val="21"/>
              </w:rPr>
              <w:t>%</w:t>
            </w:r>
          </w:p>
        </w:tc>
        <w:tc>
          <w:tcPr>
            <w:tcW w:w="2224"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b/>
                <w:sz w:val="22"/>
                <w:szCs w:val="21"/>
              </w:rPr>
              <w:t>15</w:t>
            </w:r>
            <w:r>
              <w:rPr>
                <w:rFonts w:ascii="宋体" w:hAnsi="宋体" w:cs="Times New Roman" w:hint="eastAsia"/>
                <w:b/>
                <w:sz w:val="22"/>
                <w:szCs w:val="21"/>
              </w:rPr>
              <w:t>0</w:t>
            </w:r>
          </w:p>
        </w:tc>
      </w:tr>
      <w:tr w:rsidR="00F71278">
        <w:trPr>
          <w:trHeight w:val="397"/>
          <w:jc w:val="center"/>
        </w:trPr>
        <w:tc>
          <w:tcPr>
            <w:tcW w:w="2023" w:type="dxa"/>
            <w:vMerge/>
            <w:vAlign w:val="center"/>
          </w:tcPr>
          <w:p w:rsidR="00F71278" w:rsidRDefault="00F71278">
            <w:pPr>
              <w:adjustRightInd w:val="0"/>
              <w:snapToGrid w:val="0"/>
              <w:jc w:val="center"/>
              <w:rPr>
                <w:sz w:val="24"/>
              </w:rPr>
            </w:pPr>
          </w:p>
        </w:tc>
        <w:tc>
          <w:tcPr>
            <w:tcW w:w="2023" w:type="dxa"/>
            <w:vAlign w:val="center"/>
          </w:tcPr>
          <w:p w:rsidR="00F71278" w:rsidRDefault="008778F2">
            <w:pPr>
              <w:adjustRightInd w:val="0"/>
              <w:snapToGrid w:val="0"/>
              <w:jc w:val="center"/>
              <w:rPr>
                <w:sz w:val="24"/>
              </w:rPr>
            </w:pPr>
            <w:r>
              <w:rPr>
                <w:rFonts w:hint="eastAsia"/>
                <w:sz w:val="24"/>
              </w:rPr>
              <w:t>实践项目考核</w:t>
            </w:r>
          </w:p>
        </w:tc>
        <w:tc>
          <w:tcPr>
            <w:tcW w:w="2252"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hint="eastAsia"/>
                <w:b/>
                <w:sz w:val="22"/>
                <w:szCs w:val="21"/>
              </w:rPr>
              <w:t>1</w:t>
            </w:r>
            <w:r>
              <w:rPr>
                <w:rFonts w:ascii="宋体" w:hAnsi="宋体" w:cs="Times New Roman"/>
                <w:b/>
                <w:sz w:val="22"/>
                <w:szCs w:val="21"/>
              </w:rPr>
              <w:t>0%</w:t>
            </w:r>
          </w:p>
        </w:tc>
        <w:tc>
          <w:tcPr>
            <w:tcW w:w="2224"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hint="eastAsia"/>
                <w:b/>
                <w:sz w:val="22"/>
                <w:szCs w:val="21"/>
              </w:rPr>
              <w:t>30</w:t>
            </w:r>
          </w:p>
        </w:tc>
      </w:tr>
      <w:tr w:rsidR="00F71278">
        <w:trPr>
          <w:trHeight w:val="397"/>
          <w:jc w:val="center"/>
        </w:trPr>
        <w:tc>
          <w:tcPr>
            <w:tcW w:w="2023" w:type="dxa"/>
            <w:vMerge/>
            <w:vAlign w:val="center"/>
          </w:tcPr>
          <w:p w:rsidR="00F71278" w:rsidRDefault="00F71278">
            <w:pPr>
              <w:adjustRightInd w:val="0"/>
              <w:snapToGrid w:val="0"/>
              <w:jc w:val="center"/>
              <w:rPr>
                <w:sz w:val="24"/>
              </w:rPr>
            </w:pPr>
          </w:p>
        </w:tc>
        <w:tc>
          <w:tcPr>
            <w:tcW w:w="2023" w:type="dxa"/>
            <w:vAlign w:val="center"/>
          </w:tcPr>
          <w:p w:rsidR="00F71278" w:rsidRDefault="008778F2">
            <w:pPr>
              <w:adjustRightInd w:val="0"/>
              <w:snapToGrid w:val="0"/>
              <w:jc w:val="center"/>
              <w:rPr>
                <w:sz w:val="24"/>
              </w:rPr>
            </w:pPr>
            <w:r>
              <w:rPr>
                <w:rFonts w:hint="eastAsia"/>
                <w:sz w:val="24"/>
              </w:rPr>
              <w:t>职业资格鉴定</w:t>
            </w:r>
          </w:p>
        </w:tc>
        <w:tc>
          <w:tcPr>
            <w:tcW w:w="2252" w:type="dxa"/>
            <w:vAlign w:val="center"/>
          </w:tcPr>
          <w:p w:rsidR="00F71278" w:rsidRDefault="008778F2">
            <w:pPr>
              <w:adjustRightInd w:val="0"/>
              <w:snapToGrid w:val="0"/>
              <w:jc w:val="center"/>
              <w:rPr>
                <w:rFonts w:ascii="宋体" w:hAnsi="宋体" w:cs="宋体"/>
                <w:b/>
                <w:sz w:val="22"/>
                <w:szCs w:val="21"/>
              </w:rPr>
            </w:pPr>
            <w:r>
              <w:rPr>
                <w:rFonts w:ascii="宋体" w:hAnsi="宋体" w:cs="Times New Roman" w:hint="eastAsia"/>
                <w:b/>
                <w:sz w:val="22"/>
                <w:szCs w:val="21"/>
              </w:rPr>
              <w:t>6.7</w:t>
            </w:r>
            <w:r>
              <w:rPr>
                <w:rFonts w:ascii="宋体" w:hAnsi="宋体" w:cs="Times New Roman"/>
                <w:b/>
                <w:sz w:val="22"/>
                <w:szCs w:val="21"/>
              </w:rPr>
              <w:t>%</w:t>
            </w:r>
          </w:p>
        </w:tc>
        <w:tc>
          <w:tcPr>
            <w:tcW w:w="2224"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b/>
                <w:sz w:val="22"/>
                <w:szCs w:val="21"/>
              </w:rPr>
              <w:t>20</w:t>
            </w:r>
          </w:p>
        </w:tc>
      </w:tr>
      <w:tr w:rsidR="00F71278">
        <w:trPr>
          <w:trHeight w:val="397"/>
          <w:jc w:val="center"/>
        </w:trPr>
        <w:tc>
          <w:tcPr>
            <w:tcW w:w="4046" w:type="dxa"/>
            <w:gridSpan w:val="2"/>
            <w:vAlign w:val="center"/>
          </w:tcPr>
          <w:p w:rsidR="00F71278" w:rsidRDefault="008778F2">
            <w:pPr>
              <w:adjustRightInd w:val="0"/>
              <w:snapToGrid w:val="0"/>
              <w:jc w:val="center"/>
              <w:rPr>
                <w:rFonts w:ascii="宋体" w:hAnsi="宋体" w:cs="宋体"/>
                <w:sz w:val="22"/>
                <w:szCs w:val="21"/>
              </w:rPr>
            </w:pPr>
            <w:r>
              <w:rPr>
                <w:rFonts w:ascii="宋体" w:hAnsi="宋体" w:cs="宋体" w:hint="eastAsia"/>
                <w:sz w:val="22"/>
                <w:szCs w:val="21"/>
              </w:rPr>
              <w:t>小计</w:t>
            </w:r>
          </w:p>
        </w:tc>
        <w:tc>
          <w:tcPr>
            <w:tcW w:w="2252" w:type="dxa"/>
            <w:vAlign w:val="center"/>
          </w:tcPr>
          <w:p w:rsidR="00F71278" w:rsidRDefault="008778F2">
            <w:pPr>
              <w:adjustRightInd w:val="0"/>
              <w:snapToGrid w:val="0"/>
              <w:jc w:val="center"/>
              <w:rPr>
                <w:rFonts w:ascii="宋体" w:hAnsi="宋体" w:cs="宋体"/>
                <w:b/>
                <w:sz w:val="22"/>
                <w:szCs w:val="21"/>
              </w:rPr>
            </w:pPr>
            <w:r>
              <w:rPr>
                <w:rFonts w:ascii="宋体" w:hAnsi="宋体" w:cs="宋体"/>
                <w:b/>
                <w:sz w:val="22"/>
                <w:szCs w:val="21"/>
              </w:rPr>
              <w:t>100</w:t>
            </w:r>
            <w:r>
              <w:rPr>
                <w:rFonts w:ascii="宋体" w:hAnsi="宋体" w:cs="Times New Roman" w:hint="eastAsia"/>
                <w:b/>
                <w:sz w:val="22"/>
                <w:szCs w:val="21"/>
              </w:rPr>
              <w:t>%</w:t>
            </w:r>
          </w:p>
        </w:tc>
        <w:tc>
          <w:tcPr>
            <w:tcW w:w="2224" w:type="dxa"/>
            <w:vAlign w:val="center"/>
          </w:tcPr>
          <w:p w:rsidR="00F71278" w:rsidRDefault="008778F2">
            <w:pPr>
              <w:adjustRightInd w:val="0"/>
              <w:snapToGrid w:val="0"/>
              <w:jc w:val="center"/>
              <w:rPr>
                <w:rFonts w:ascii="宋体" w:hAnsi="宋体" w:cs="宋体"/>
                <w:b/>
                <w:sz w:val="22"/>
                <w:szCs w:val="21"/>
              </w:rPr>
            </w:pPr>
            <w:r>
              <w:rPr>
                <w:rFonts w:ascii="宋体" w:hAnsi="宋体" w:cs="宋体" w:hint="eastAsia"/>
                <w:b/>
                <w:sz w:val="22"/>
                <w:szCs w:val="21"/>
              </w:rPr>
              <w:t>300</w:t>
            </w:r>
          </w:p>
        </w:tc>
      </w:tr>
    </w:tbl>
    <w:p w:rsidR="00F71278" w:rsidRDefault="008778F2" w:rsidP="00F71278">
      <w:pPr>
        <w:adjustRightInd w:val="0"/>
        <w:snapToGrid w:val="0"/>
        <w:spacing w:beforeLines="50" w:before="156" w:line="288" w:lineRule="auto"/>
        <w:ind w:firstLineChars="200" w:firstLine="482"/>
        <w:rPr>
          <w:sz w:val="24"/>
        </w:rPr>
      </w:pPr>
      <w:r>
        <w:rPr>
          <w:rFonts w:hint="eastAsia"/>
          <w:b/>
          <w:sz w:val="24"/>
        </w:rPr>
        <w:t>考核对象：</w:t>
      </w:r>
      <w:r>
        <w:rPr>
          <w:rFonts w:hint="eastAsia"/>
          <w:sz w:val="24"/>
        </w:rPr>
        <w:t>202</w:t>
      </w:r>
      <w:r>
        <w:rPr>
          <w:sz w:val="24"/>
        </w:rPr>
        <w:t>3</w:t>
      </w:r>
      <w:r>
        <w:rPr>
          <w:rFonts w:hint="eastAsia"/>
          <w:sz w:val="24"/>
        </w:rPr>
        <w:t>级中本贯通试点</w:t>
      </w:r>
      <w:r w:rsidR="00E831C7">
        <w:rPr>
          <w:rFonts w:hint="eastAsia"/>
          <w:sz w:val="24"/>
        </w:rPr>
        <w:t>电子商务</w:t>
      </w:r>
      <w:r>
        <w:rPr>
          <w:rFonts w:hint="eastAsia"/>
          <w:sz w:val="24"/>
        </w:rPr>
        <w:t>专业学生。</w:t>
      </w:r>
    </w:p>
    <w:p w:rsidR="00F71278" w:rsidRDefault="008778F2">
      <w:pPr>
        <w:adjustRightInd w:val="0"/>
        <w:snapToGrid w:val="0"/>
        <w:spacing w:line="288" w:lineRule="auto"/>
        <w:ind w:firstLineChars="200" w:firstLine="482"/>
        <w:jc w:val="left"/>
        <w:rPr>
          <w:sz w:val="24"/>
        </w:rPr>
      </w:pPr>
      <w:r>
        <w:rPr>
          <w:rFonts w:hint="eastAsia"/>
          <w:b/>
          <w:sz w:val="24"/>
        </w:rPr>
        <w:t>考核地点：上海杉达学院</w:t>
      </w:r>
      <w:r w:rsidR="00E831C7">
        <w:rPr>
          <w:rFonts w:hint="eastAsia"/>
          <w:b/>
          <w:sz w:val="24"/>
        </w:rPr>
        <w:t>1</w:t>
      </w:r>
      <w:r w:rsidR="00E831C7">
        <w:rPr>
          <w:b/>
          <w:sz w:val="24"/>
        </w:rPr>
        <w:t>2-510</w:t>
      </w:r>
      <w:r w:rsidR="00E831C7">
        <w:rPr>
          <w:rFonts w:hint="eastAsia"/>
          <w:b/>
          <w:sz w:val="24"/>
        </w:rPr>
        <w:t>机房</w:t>
      </w:r>
    </w:p>
    <w:p w:rsidR="00F71278" w:rsidRPr="00E831C7" w:rsidRDefault="008778F2">
      <w:pPr>
        <w:adjustRightInd w:val="0"/>
        <w:snapToGrid w:val="0"/>
        <w:spacing w:line="288" w:lineRule="auto"/>
        <w:ind w:firstLineChars="200" w:firstLine="482"/>
        <w:jc w:val="left"/>
        <w:rPr>
          <w:sz w:val="24"/>
        </w:rPr>
      </w:pPr>
      <w:r>
        <w:rPr>
          <w:rFonts w:hint="eastAsia"/>
          <w:b/>
          <w:sz w:val="24"/>
        </w:rPr>
        <w:t>考核时间：</w:t>
      </w:r>
      <w:r>
        <w:rPr>
          <w:rFonts w:hint="eastAsia"/>
          <w:b/>
          <w:sz w:val="24"/>
        </w:rPr>
        <w:t>2</w:t>
      </w:r>
      <w:r>
        <w:rPr>
          <w:rFonts w:hint="eastAsia"/>
          <w:sz w:val="24"/>
        </w:rPr>
        <w:t>02</w:t>
      </w:r>
      <w:r>
        <w:rPr>
          <w:sz w:val="24"/>
        </w:rPr>
        <w:t>3</w:t>
      </w:r>
      <w:r>
        <w:rPr>
          <w:rFonts w:hint="eastAsia"/>
          <w:sz w:val="24"/>
        </w:rPr>
        <w:t>年</w:t>
      </w:r>
      <w:r>
        <w:rPr>
          <w:rFonts w:hint="eastAsia"/>
          <w:sz w:val="24"/>
        </w:rPr>
        <w:t>5</w:t>
      </w:r>
      <w:r w:rsidR="00E831C7">
        <w:rPr>
          <w:rFonts w:hint="eastAsia"/>
          <w:sz w:val="24"/>
        </w:rPr>
        <w:t>月</w:t>
      </w:r>
      <w:r w:rsidR="00E831C7">
        <w:rPr>
          <w:rFonts w:hint="eastAsia"/>
          <w:sz w:val="24"/>
        </w:rPr>
        <w:t>1</w:t>
      </w:r>
      <w:r w:rsidR="00E831C7">
        <w:rPr>
          <w:sz w:val="24"/>
        </w:rPr>
        <w:t>7</w:t>
      </w:r>
      <w:r w:rsidR="00E831C7">
        <w:rPr>
          <w:rFonts w:hint="eastAsia"/>
          <w:sz w:val="24"/>
        </w:rPr>
        <w:t>日下午（</w:t>
      </w:r>
      <w:r w:rsidR="00E831C7">
        <w:rPr>
          <w:sz w:val="24"/>
        </w:rPr>
        <w:t>13:30—16:10,</w:t>
      </w:r>
      <w:r w:rsidR="00E831C7" w:rsidRPr="00E831C7">
        <w:rPr>
          <w:rFonts w:hint="eastAsia"/>
          <w:sz w:val="24"/>
        </w:rPr>
        <w:t xml:space="preserve"> </w:t>
      </w:r>
      <w:r w:rsidR="00E831C7">
        <w:rPr>
          <w:rFonts w:hint="eastAsia"/>
          <w:sz w:val="24"/>
        </w:rPr>
        <w:t>理论知识考核</w:t>
      </w:r>
      <w:r w:rsidR="00E831C7">
        <w:rPr>
          <w:rFonts w:hint="eastAsia"/>
          <w:sz w:val="24"/>
        </w:rPr>
        <w:t>与</w:t>
      </w:r>
      <w:r w:rsidR="00E831C7">
        <w:rPr>
          <w:rFonts w:hint="eastAsia"/>
          <w:sz w:val="24"/>
        </w:rPr>
        <w:t>操作技能考核</w:t>
      </w:r>
      <w:r w:rsidR="00E831C7">
        <w:rPr>
          <w:rFonts w:hint="eastAsia"/>
          <w:sz w:val="24"/>
        </w:rPr>
        <w:t>中间休息</w:t>
      </w:r>
      <w:r w:rsidR="00E831C7">
        <w:rPr>
          <w:rFonts w:hint="eastAsia"/>
          <w:sz w:val="24"/>
        </w:rPr>
        <w:t>1</w:t>
      </w:r>
      <w:r w:rsidR="00E831C7">
        <w:rPr>
          <w:sz w:val="24"/>
        </w:rPr>
        <w:t>0</w:t>
      </w:r>
      <w:r w:rsidR="00E831C7">
        <w:rPr>
          <w:rFonts w:hint="eastAsia"/>
          <w:sz w:val="24"/>
        </w:rPr>
        <w:t>分钟）</w:t>
      </w:r>
    </w:p>
    <w:p w:rsidR="00F71278" w:rsidRDefault="008778F2" w:rsidP="00F71278">
      <w:pPr>
        <w:adjustRightInd w:val="0"/>
        <w:snapToGrid w:val="0"/>
        <w:spacing w:afterLines="50" w:after="156"/>
        <w:ind w:firstLineChars="200" w:firstLine="480"/>
        <w:rPr>
          <w:sz w:val="24"/>
        </w:rPr>
      </w:pPr>
      <w:r>
        <w:rPr>
          <w:rFonts w:hint="eastAsia"/>
          <w:sz w:val="24"/>
        </w:rPr>
        <w:t>具体考核方案如下：</w:t>
      </w:r>
    </w:p>
    <w:p w:rsidR="00F71278" w:rsidRDefault="008778F2">
      <w:pPr>
        <w:adjustRightInd w:val="0"/>
        <w:snapToGrid w:val="0"/>
        <w:ind w:firstLineChars="200" w:firstLine="482"/>
        <w:jc w:val="left"/>
        <w:rPr>
          <w:b/>
          <w:sz w:val="24"/>
        </w:rPr>
      </w:pPr>
      <w:r>
        <w:rPr>
          <w:rFonts w:hint="eastAsia"/>
          <w:b/>
          <w:sz w:val="24"/>
        </w:rPr>
        <w:lastRenderedPageBreak/>
        <w:t>（一）理论知识考核</w:t>
      </w:r>
    </w:p>
    <w:p w:rsidR="00F71278" w:rsidRDefault="008778F2">
      <w:pPr>
        <w:adjustRightInd w:val="0"/>
        <w:snapToGrid w:val="0"/>
        <w:spacing w:line="300" w:lineRule="auto"/>
        <w:ind w:firstLineChars="200" w:firstLine="480"/>
        <w:rPr>
          <w:sz w:val="24"/>
        </w:rPr>
      </w:pPr>
      <w:r>
        <w:rPr>
          <w:rFonts w:hint="eastAsia"/>
          <w:sz w:val="24"/>
        </w:rPr>
        <w:t>以前段部分专业课程的理论部分作为考核内容，重点考查学生专业基础理论知识的掌握情况。</w:t>
      </w:r>
    </w:p>
    <w:p w:rsidR="00E831C7" w:rsidRDefault="008778F2" w:rsidP="00F71278">
      <w:pPr>
        <w:adjustRightInd w:val="0"/>
        <w:snapToGrid w:val="0"/>
        <w:spacing w:afterLines="50" w:after="156"/>
        <w:ind w:firstLineChars="200" w:firstLine="482"/>
        <w:rPr>
          <w:b/>
          <w:sz w:val="24"/>
        </w:rPr>
      </w:pPr>
      <w:r>
        <w:rPr>
          <w:rFonts w:hint="eastAsia"/>
          <w:b/>
          <w:sz w:val="24"/>
        </w:rPr>
        <w:t xml:space="preserve">1. </w:t>
      </w:r>
      <w:r>
        <w:rPr>
          <w:rFonts w:hint="eastAsia"/>
          <w:b/>
          <w:sz w:val="24"/>
        </w:rPr>
        <w:t>理论知识考试组卷方案（客观题与主观题组合，考试时间：</w:t>
      </w:r>
      <w:r>
        <w:rPr>
          <w:rFonts w:hint="eastAsia"/>
          <w:b/>
          <w:sz w:val="24"/>
        </w:rPr>
        <w:t>30</w:t>
      </w:r>
      <w:r>
        <w:rPr>
          <w:rFonts w:hint="eastAsia"/>
          <w:b/>
          <w:sz w:val="24"/>
        </w:rPr>
        <w:t>分钟</w:t>
      </w:r>
      <w:r w:rsidR="00E831C7">
        <w:rPr>
          <w:rFonts w:hint="eastAsia"/>
          <w:b/>
          <w:sz w:val="24"/>
        </w:rPr>
        <w:t>，</w:t>
      </w:r>
    </w:p>
    <w:p w:rsidR="00F71278" w:rsidRDefault="00E831C7" w:rsidP="00E831C7">
      <w:pPr>
        <w:adjustRightInd w:val="0"/>
        <w:snapToGrid w:val="0"/>
        <w:spacing w:afterLines="50" w:after="156"/>
        <w:ind w:firstLineChars="400" w:firstLine="964"/>
        <w:rPr>
          <w:b/>
          <w:sz w:val="24"/>
        </w:rPr>
      </w:pPr>
      <w:r>
        <w:rPr>
          <w:rFonts w:hint="eastAsia"/>
          <w:b/>
          <w:sz w:val="24"/>
        </w:rPr>
        <w:t>1</w:t>
      </w:r>
      <w:r>
        <w:rPr>
          <w:b/>
          <w:sz w:val="24"/>
        </w:rPr>
        <w:t>3:</w:t>
      </w:r>
      <w:r>
        <w:rPr>
          <w:rFonts w:hint="eastAsia"/>
          <w:b/>
          <w:sz w:val="24"/>
        </w:rPr>
        <w:t>3</w:t>
      </w:r>
      <w:r>
        <w:rPr>
          <w:b/>
          <w:sz w:val="24"/>
        </w:rPr>
        <w:t>0—14</w:t>
      </w:r>
      <w:r>
        <w:rPr>
          <w:rFonts w:hint="eastAsia"/>
          <w:b/>
          <w:sz w:val="24"/>
        </w:rPr>
        <w:t>:0</w:t>
      </w:r>
      <w:r>
        <w:rPr>
          <w:b/>
          <w:sz w:val="24"/>
        </w:rPr>
        <w:t>0</w:t>
      </w:r>
      <w:r w:rsidR="008778F2">
        <w:rPr>
          <w:rFonts w:hint="eastAsia"/>
          <w:b/>
          <w:sz w:val="24"/>
        </w:rPr>
        <w:t>）</w:t>
      </w:r>
    </w:p>
    <w:tbl>
      <w:tblPr>
        <w:tblW w:w="0" w:type="auto"/>
        <w:tblInd w:w="108"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268"/>
        <w:gridCol w:w="1134"/>
        <w:gridCol w:w="1418"/>
        <w:gridCol w:w="1417"/>
        <w:gridCol w:w="1701"/>
      </w:tblGrid>
      <w:tr w:rsidR="00F71278">
        <w:trPr>
          <w:trHeight w:val="20"/>
        </w:trPr>
        <w:tc>
          <w:tcPr>
            <w:tcW w:w="2268" w:type="dxa"/>
            <w:tcBorders>
              <w:top w:val="single" w:sz="12" w:space="0" w:color="auto"/>
              <w:tl2br w:val="single" w:sz="4" w:space="0" w:color="auto"/>
            </w:tcBorders>
            <w:shd w:val="clear" w:color="auto" w:fill="F2F2F2" w:themeFill="background1" w:themeFillShade="F2"/>
            <w:vAlign w:val="center"/>
          </w:tcPr>
          <w:p w:rsidR="00F71278" w:rsidRDefault="008778F2">
            <w:pPr>
              <w:adjustRightInd w:val="0"/>
              <w:snapToGrid w:val="0"/>
              <w:spacing w:line="300" w:lineRule="auto"/>
              <w:jc w:val="right"/>
              <w:rPr>
                <w:rFonts w:ascii="宋体" w:hAnsi="宋体" w:cs="Times New Roman"/>
                <w:b/>
                <w:sz w:val="22"/>
                <w:szCs w:val="21"/>
              </w:rPr>
            </w:pPr>
            <w:r>
              <w:rPr>
                <w:rFonts w:ascii="宋体" w:hAnsi="宋体" w:cs="宋体"/>
                <w:b/>
                <w:sz w:val="22"/>
                <w:szCs w:val="21"/>
              </w:rPr>
              <w:t xml:space="preserve">       </w:t>
            </w:r>
            <w:r>
              <w:rPr>
                <w:rFonts w:ascii="宋体" w:hAnsi="宋体" w:cs="宋体" w:hint="eastAsia"/>
                <w:b/>
                <w:sz w:val="22"/>
                <w:szCs w:val="21"/>
              </w:rPr>
              <w:t>题型、题量</w:t>
            </w:r>
          </w:p>
          <w:p w:rsidR="00F71278" w:rsidRDefault="008778F2">
            <w:pPr>
              <w:adjustRightInd w:val="0"/>
              <w:snapToGrid w:val="0"/>
              <w:spacing w:line="300" w:lineRule="auto"/>
              <w:rPr>
                <w:rFonts w:ascii="宋体" w:hAnsi="宋体" w:cs="Times New Roman"/>
                <w:b/>
                <w:sz w:val="22"/>
                <w:szCs w:val="21"/>
              </w:rPr>
            </w:pPr>
            <w:r>
              <w:rPr>
                <w:rFonts w:ascii="宋体" w:hAnsi="宋体" w:cs="宋体" w:hint="eastAsia"/>
                <w:b/>
                <w:sz w:val="22"/>
                <w:szCs w:val="21"/>
              </w:rPr>
              <w:t>题型</w:t>
            </w:r>
          </w:p>
        </w:tc>
        <w:tc>
          <w:tcPr>
            <w:tcW w:w="1134" w:type="dxa"/>
            <w:tcBorders>
              <w:top w:val="single" w:sz="12" w:space="0" w:color="auto"/>
            </w:tcBorders>
            <w:shd w:val="clear" w:color="auto" w:fill="F2F2F2" w:themeFill="background1" w:themeFillShade="F2"/>
            <w:vAlign w:val="center"/>
          </w:tcPr>
          <w:p w:rsidR="00F71278" w:rsidRDefault="008778F2">
            <w:pPr>
              <w:adjustRightInd w:val="0"/>
              <w:snapToGrid w:val="0"/>
              <w:spacing w:line="300" w:lineRule="auto"/>
              <w:jc w:val="center"/>
              <w:rPr>
                <w:rFonts w:ascii="宋体" w:hAnsi="宋体" w:cs="Times New Roman"/>
                <w:b/>
                <w:sz w:val="22"/>
                <w:szCs w:val="21"/>
              </w:rPr>
            </w:pPr>
            <w:r>
              <w:rPr>
                <w:rFonts w:ascii="宋体" w:hAnsi="宋体" w:cs="宋体" w:hint="eastAsia"/>
                <w:b/>
                <w:sz w:val="22"/>
                <w:szCs w:val="21"/>
              </w:rPr>
              <w:t>考试方式</w:t>
            </w:r>
          </w:p>
        </w:tc>
        <w:tc>
          <w:tcPr>
            <w:tcW w:w="1418" w:type="dxa"/>
            <w:tcBorders>
              <w:top w:val="single" w:sz="12" w:space="0" w:color="auto"/>
            </w:tcBorders>
            <w:shd w:val="clear" w:color="auto" w:fill="F2F2F2" w:themeFill="background1" w:themeFillShade="F2"/>
            <w:vAlign w:val="center"/>
          </w:tcPr>
          <w:p w:rsidR="00F71278" w:rsidRDefault="008778F2">
            <w:pPr>
              <w:adjustRightInd w:val="0"/>
              <w:snapToGrid w:val="0"/>
              <w:spacing w:line="300" w:lineRule="auto"/>
              <w:jc w:val="center"/>
              <w:rPr>
                <w:rFonts w:ascii="宋体" w:hAnsi="宋体" w:cs="Times New Roman"/>
                <w:b/>
                <w:sz w:val="22"/>
                <w:szCs w:val="21"/>
              </w:rPr>
            </w:pPr>
            <w:r>
              <w:rPr>
                <w:rFonts w:ascii="宋体" w:hAnsi="宋体" w:cs="宋体" w:hint="eastAsia"/>
                <w:b/>
                <w:sz w:val="22"/>
                <w:szCs w:val="21"/>
              </w:rPr>
              <w:t>题量</w:t>
            </w:r>
          </w:p>
        </w:tc>
        <w:tc>
          <w:tcPr>
            <w:tcW w:w="1417" w:type="dxa"/>
            <w:tcBorders>
              <w:top w:val="single" w:sz="12" w:space="0" w:color="auto"/>
            </w:tcBorders>
            <w:shd w:val="clear" w:color="auto" w:fill="F2F2F2" w:themeFill="background1" w:themeFillShade="F2"/>
            <w:vAlign w:val="center"/>
          </w:tcPr>
          <w:p w:rsidR="00F71278" w:rsidRDefault="008778F2">
            <w:pPr>
              <w:adjustRightInd w:val="0"/>
              <w:snapToGrid w:val="0"/>
              <w:spacing w:line="300" w:lineRule="auto"/>
              <w:jc w:val="center"/>
              <w:rPr>
                <w:rFonts w:ascii="宋体" w:hAnsi="宋体" w:cs="Times New Roman"/>
                <w:b/>
                <w:sz w:val="22"/>
                <w:szCs w:val="21"/>
              </w:rPr>
            </w:pPr>
            <w:r>
              <w:rPr>
                <w:rFonts w:ascii="宋体" w:hAnsi="宋体" w:cs="宋体" w:hint="eastAsia"/>
                <w:b/>
                <w:sz w:val="22"/>
                <w:szCs w:val="21"/>
              </w:rPr>
              <w:t>分值</w:t>
            </w:r>
          </w:p>
          <w:p w:rsidR="00F71278" w:rsidRDefault="008778F2">
            <w:pPr>
              <w:adjustRightInd w:val="0"/>
              <w:snapToGrid w:val="0"/>
              <w:spacing w:line="300" w:lineRule="auto"/>
              <w:jc w:val="center"/>
              <w:rPr>
                <w:rFonts w:ascii="宋体" w:hAnsi="宋体" w:cs="Times New Roman"/>
                <w:b/>
                <w:sz w:val="22"/>
                <w:szCs w:val="21"/>
              </w:rPr>
            </w:pPr>
            <w:r>
              <w:rPr>
                <w:rFonts w:ascii="宋体" w:hAnsi="宋体" w:cs="宋体" w:hint="eastAsia"/>
                <w:b/>
                <w:sz w:val="22"/>
                <w:szCs w:val="21"/>
              </w:rPr>
              <w:t>（分</w:t>
            </w:r>
            <w:r>
              <w:rPr>
                <w:rFonts w:ascii="宋体" w:hAnsi="宋体" w:cs="宋体"/>
                <w:b/>
                <w:sz w:val="22"/>
                <w:szCs w:val="21"/>
              </w:rPr>
              <w:t>/</w:t>
            </w:r>
            <w:r>
              <w:rPr>
                <w:rFonts w:ascii="宋体" w:hAnsi="宋体" w:cs="宋体" w:hint="eastAsia"/>
                <w:b/>
                <w:sz w:val="22"/>
                <w:szCs w:val="21"/>
              </w:rPr>
              <w:t>题）</w:t>
            </w:r>
          </w:p>
        </w:tc>
        <w:tc>
          <w:tcPr>
            <w:tcW w:w="1701" w:type="dxa"/>
            <w:tcBorders>
              <w:top w:val="single" w:sz="12" w:space="0" w:color="auto"/>
            </w:tcBorders>
            <w:shd w:val="clear" w:color="auto" w:fill="F2F2F2" w:themeFill="background1" w:themeFillShade="F2"/>
            <w:vAlign w:val="center"/>
          </w:tcPr>
          <w:p w:rsidR="00F71278" w:rsidRDefault="008778F2">
            <w:pPr>
              <w:adjustRightInd w:val="0"/>
              <w:snapToGrid w:val="0"/>
              <w:spacing w:line="300" w:lineRule="auto"/>
              <w:jc w:val="center"/>
              <w:rPr>
                <w:rFonts w:ascii="宋体" w:hAnsi="宋体" w:cs="Times New Roman"/>
                <w:b/>
                <w:sz w:val="22"/>
                <w:szCs w:val="21"/>
              </w:rPr>
            </w:pPr>
            <w:r>
              <w:rPr>
                <w:rFonts w:ascii="宋体" w:hAnsi="宋体" w:cs="宋体" w:hint="eastAsia"/>
                <w:b/>
                <w:sz w:val="22"/>
                <w:szCs w:val="21"/>
              </w:rPr>
              <w:t>配分</w:t>
            </w:r>
          </w:p>
          <w:p w:rsidR="00F71278" w:rsidRDefault="008778F2">
            <w:pPr>
              <w:adjustRightInd w:val="0"/>
              <w:snapToGrid w:val="0"/>
              <w:spacing w:line="300" w:lineRule="auto"/>
              <w:jc w:val="center"/>
              <w:rPr>
                <w:rFonts w:ascii="宋体" w:hAnsi="宋体" w:cs="Times New Roman"/>
                <w:b/>
                <w:sz w:val="22"/>
                <w:szCs w:val="21"/>
              </w:rPr>
            </w:pPr>
            <w:r>
              <w:rPr>
                <w:rFonts w:ascii="宋体" w:hAnsi="宋体" w:cs="宋体" w:hint="eastAsia"/>
                <w:b/>
                <w:sz w:val="22"/>
                <w:szCs w:val="21"/>
              </w:rPr>
              <w:t>（分）</w:t>
            </w:r>
          </w:p>
        </w:tc>
      </w:tr>
      <w:tr w:rsidR="00F71278">
        <w:trPr>
          <w:trHeight w:val="397"/>
        </w:trPr>
        <w:tc>
          <w:tcPr>
            <w:tcW w:w="2268" w:type="dxa"/>
            <w:vAlign w:val="center"/>
          </w:tcPr>
          <w:p w:rsidR="00F71278" w:rsidRDefault="008778F2">
            <w:pPr>
              <w:adjustRightInd w:val="0"/>
              <w:snapToGrid w:val="0"/>
              <w:jc w:val="center"/>
              <w:rPr>
                <w:rFonts w:ascii="宋体" w:hAnsi="宋体" w:cs="Times New Roman"/>
                <w:sz w:val="22"/>
                <w:szCs w:val="21"/>
              </w:rPr>
            </w:pPr>
            <w:r>
              <w:rPr>
                <w:rFonts w:ascii="宋体" w:hAnsi="宋体" w:cs="宋体" w:hint="eastAsia"/>
                <w:sz w:val="22"/>
                <w:szCs w:val="21"/>
              </w:rPr>
              <w:t>判断题</w:t>
            </w:r>
          </w:p>
        </w:tc>
        <w:tc>
          <w:tcPr>
            <w:tcW w:w="1134" w:type="dxa"/>
            <w:vMerge w:val="restart"/>
            <w:vAlign w:val="center"/>
          </w:tcPr>
          <w:p w:rsidR="00F71278" w:rsidRDefault="008778F2">
            <w:pPr>
              <w:adjustRightInd w:val="0"/>
              <w:snapToGrid w:val="0"/>
              <w:jc w:val="center"/>
              <w:rPr>
                <w:rFonts w:ascii="宋体" w:hAnsi="宋体" w:cs="Times New Roman"/>
                <w:sz w:val="22"/>
                <w:szCs w:val="21"/>
              </w:rPr>
            </w:pPr>
            <w:r>
              <w:rPr>
                <w:rFonts w:ascii="宋体" w:hAnsi="宋体" w:cs="宋体" w:hint="eastAsia"/>
                <w:sz w:val="22"/>
                <w:szCs w:val="21"/>
              </w:rPr>
              <w:t>闭卷机考</w:t>
            </w:r>
          </w:p>
        </w:tc>
        <w:tc>
          <w:tcPr>
            <w:tcW w:w="1418"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hint="eastAsia"/>
                <w:b/>
                <w:sz w:val="22"/>
                <w:szCs w:val="21"/>
              </w:rPr>
              <w:t>10</w:t>
            </w:r>
          </w:p>
        </w:tc>
        <w:tc>
          <w:tcPr>
            <w:tcW w:w="1417"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hint="eastAsia"/>
                <w:b/>
                <w:sz w:val="22"/>
                <w:szCs w:val="21"/>
              </w:rPr>
              <w:t>1</w:t>
            </w:r>
          </w:p>
        </w:tc>
        <w:tc>
          <w:tcPr>
            <w:tcW w:w="1701"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hint="eastAsia"/>
                <w:b/>
                <w:sz w:val="22"/>
                <w:szCs w:val="21"/>
              </w:rPr>
              <w:t>10</w:t>
            </w:r>
          </w:p>
        </w:tc>
      </w:tr>
      <w:tr w:rsidR="00F71278">
        <w:trPr>
          <w:trHeight w:val="397"/>
        </w:trPr>
        <w:tc>
          <w:tcPr>
            <w:tcW w:w="2268" w:type="dxa"/>
            <w:vAlign w:val="center"/>
          </w:tcPr>
          <w:p w:rsidR="00F71278" w:rsidRDefault="008778F2">
            <w:pPr>
              <w:adjustRightInd w:val="0"/>
              <w:snapToGrid w:val="0"/>
              <w:jc w:val="center"/>
              <w:rPr>
                <w:rFonts w:ascii="宋体" w:hAnsi="宋体" w:cs="Times New Roman"/>
                <w:sz w:val="22"/>
                <w:szCs w:val="21"/>
              </w:rPr>
            </w:pPr>
            <w:r>
              <w:rPr>
                <w:rFonts w:ascii="宋体" w:hAnsi="宋体" w:cs="宋体" w:hint="eastAsia"/>
                <w:sz w:val="22"/>
                <w:szCs w:val="21"/>
              </w:rPr>
              <w:t>单选题</w:t>
            </w:r>
          </w:p>
        </w:tc>
        <w:tc>
          <w:tcPr>
            <w:tcW w:w="1134" w:type="dxa"/>
            <w:vMerge/>
            <w:vAlign w:val="center"/>
          </w:tcPr>
          <w:p w:rsidR="00F71278" w:rsidRDefault="00F71278">
            <w:pPr>
              <w:adjustRightInd w:val="0"/>
              <w:snapToGrid w:val="0"/>
              <w:jc w:val="center"/>
              <w:rPr>
                <w:rFonts w:ascii="宋体" w:hAnsi="宋体" w:cs="Times New Roman"/>
                <w:sz w:val="22"/>
                <w:szCs w:val="21"/>
              </w:rPr>
            </w:pPr>
          </w:p>
        </w:tc>
        <w:tc>
          <w:tcPr>
            <w:tcW w:w="1418"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b/>
                <w:sz w:val="22"/>
                <w:szCs w:val="21"/>
              </w:rPr>
              <w:t>20</w:t>
            </w:r>
          </w:p>
        </w:tc>
        <w:tc>
          <w:tcPr>
            <w:tcW w:w="1417"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b/>
                <w:sz w:val="22"/>
                <w:szCs w:val="21"/>
              </w:rPr>
              <w:t>1</w:t>
            </w:r>
          </w:p>
        </w:tc>
        <w:tc>
          <w:tcPr>
            <w:tcW w:w="1701"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b/>
                <w:sz w:val="22"/>
                <w:szCs w:val="21"/>
              </w:rPr>
              <w:t>2</w:t>
            </w:r>
            <w:r>
              <w:rPr>
                <w:rFonts w:ascii="宋体" w:hAnsi="宋体" w:cs="Times New Roman" w:hint="eastAsia"/>
                <w:b/>
                <w:sz w:val="22"/>
                <w:szCs w:val="21"/>
              </w:rPr>
              <w:t>0</w:t>
            </w:r>
          </w:p>
        </w:tc>
      </w:tr>
      <w:tr w:rsidR="00F71278">
        <w:trPr>
          <w:trHeight w:val="397"/>
        </w:trPr>
        <w:tc>
          <w:tcPr>
            <w:tcW w:w="2268" w:type="dxa"/>
            <w:vAlign w:val="center"/>
          </w:tcPr>
          <w:p w:rsidR="00F71278" w:rsidRDefault="008778F2">
            <w:pPr>
              <w:adjustRightInd w:val="0"/>
              <w:snapToGrid w:val="0"/>
              <w:jc w:val="center"/>
              <w:rPr>
                <w:rFonts w:ascii="宋体" w:hAnsi="宋体" w:cs="宋体"/>
                <w:sz w:val="22"/>
                <w:szCs w:val="21"/>
              </w:rPr>
            </w:pPr>
            <w:r>
              <w:rPr>
                <w:rFonts w:ascii="宋体" w:hAnsi="宋体" w:cs="宋体" w:hint="eastAsia"/>
                <w:sz w:val="22"/>
                <w:szCs w:val="21"/>
              </w:rPr>
              <w:t>多选题</w:t>
            </w:r>
          </w:p>
        </w:tc>
        <w:tc>
          <w:tcPr>
            <w:tcW w:w="1134" w:type="dxa"/>
            <w:vMerge/>
            <w:vAlign w:val="center"/>
          </w:tcPr>
          <w:p w:rsidR="00F71278" w:rsidRDefault="00F71278">
            <w:pPr>
              <w:adjustRightInd w:val="0"/>
              <w:snapToGrid w:val="0"/>
              <w:jc w:val="center"/>
              <w:rPr>
                <w:rFonts w:ascii="宋体" w:hAnsi="宋体" w:cs="宋体"/>
                <w:sz w:val="22"/>
                <w:szCs w:val="21"/>
              </w:rPr>
            </w:pPr>
          </w:p>
        </w:tc>
        <w:tc>
          <w:tcPr>
            <w:tcW w:w="1418"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hint="eastAsia"/>
                <w:b/>
                <w:sz w:val="22"/>
                <w:szCs w:val="21"/>
              </w:rPr>
              <w:t>10</w:t>
            </w:r>
          </w:p>
        </w:tc>
        <w:tc>
          <w:tcPr>
            <w:tcW w:w="1417"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hint="eastAsia"/>
                <w:b/>
                <w:sz w:val="22"/>
                <w:szCs w:val="21"/>
              </w:rPr>
              <w:t>2</w:t>
            </w:r>
          </w:p>
        </w:tc>
        <w:tc>
          <w:tcPr>
            <w:tcW w:w="1701" w:type="dxa"/>
            <w:vAlign w:val="center"/>
          </w:tcPr>
          <w:p w:rsidR="00F71278" w:rsidRDefault="008778F2">
            <w:pPr>
              <w:adjustRightInd w:val="0"/>
              <w:snapToGrid w:val="0"/>
              <w:jc w:val="center"/>
              <w:rPr>
                <w:rFonts w:ascii="宋体" w:hAnsi="宋体" w:cs="宋体"/>
                <w:b/>
                <w:sz w:val="22"/>
                <w:szCs w:val="21"/>
              </w:rPr>
            </w:pPr>
            <w:r>
              <w:rPr>
                <w:rFonts w:ascii="宋体" w:hAnsi="宋体" w:cs="宋体" w:hint="eastAsia"/>
                <w:b/>
                <w:sz w:val="22"/>
                <w:szCs w:val="21"/>
              </w:rPr>
              <w:t>20</w:t>
            </w:r>
          </w:p>
        </w:tc>
      </w:tr>
      <w:tr w:rsidR="00F71278">
        <w:trPr>
          <w:trHeight w:val="397"/>
        </w:trPr>
        <w:tc>
          <w:tcPr>
            <w:tcW w:w="2268" w:type="dxa"/>
            <w:vAlign w:val="center"/>
          </w:tcPr>
          <w:p w:rsidR="00F71278" w:rsidRDefault="008778F2">
            <w:pPr>
              <w:adjustRightInd w:val="0"/>
              <w:snapToGrid w:val="0"/>
              <w:jc w:val="center"/>
              <w:rPr>
                <w:rFonts w:ascii="宋体" w:hAnsi="宋体" w:cs="宋体"/>
                <w:sz w:val="22"/>
                <w:szCs w:val="21"/>
              </w:rPr>
            </w:pPr>
            <w:r>
              <w:rPr>
                <w:rFonts w:ascii="宋体" w:hAnsi="宋体" w:cs="宋体" w:hint="eastAsia"/>
                <w:sz w:val="22"/>
                <w:szCs w:val="21"/>
              </w:rPr>
              <w:t>简答题</w:t>
            </w:r>
          </w:p>
        </w:tc>
        <w:tc>
          <w:tcPr>
            <w:tcW w:w="1134" w:type="dxa"/>
            <w:vMerge/>
            <w:vAlign w:val="center"/>
          </w:tcPr>
          <w:p w:rsidR="00F71278" w:rsidRDefault="00F71278">
            <w:pPr>
              <w:adjustRightInd w:val="0"/>
              <w:snapToGrid w:val="0"/>
              <w:jc w:val="center"/>
              <w:rPr>
                <w:rFonts w:ascii="宋体" w:hAnsi="宋体" w:cs="宋体"/>
                <w:sz w:val="22"/>
                <w:szCs w:val="21"/>
              </w:rPr>
            </w:pPr>
          </w:p>
        </w:tc>
        <w:tc>
          <w:tcPr>
            <w:tcW w:w="1418"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hint="eastAsia"/>
                <w:b/>
                <w:sz w:val="22"/>
                <w:szCs w:val="21"/>
              </w:rPr>
              <w:t>5</w:t>
            </w:r>
          </w:p>
        </w:tc>
        <w:tc>
          <w:tcPr>
            <w:tcW w:w="1417"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hint="eastAsia"/>
                <w:b/>
                <w:sz w:val="22"/>
                <w:szCs w:val="21"/>
              </w:rPr>
              <w:t>7</w:t>
            </w:r>
          </w:p>
        </w:tc>
        <w:tc>
          <w:tcPr>
            <w:tcW w:w="1701" w:type="dxa"/>
            <w:vAlign w:val="center"/>
          </w:tcPr>
          <w:p w:rsidR="00F71278" w:rsidRDefault="008778F2">
            <w:pPr>
              <w:adjustRightInd w:val="0"/>
              <w:snapToGrid w:val="0"/>
              <w:jc w:val="center"/>
              <w:rPr>
                <w:rFonts w:ascii="宋体" w:hAnsi="宋体" w:cs="宋体"/>
                <w:b/>
                <w:sz w:val="22"/>
                <w:szCs w:val="21"/>
              </w:rPr>
            </w:pPr>
            <w:r>
              <w:rPr>
                <w:rFonts w:ascii="宋体" w:hAnsi="宋体" w:cs="宋体" w:hint="eastAsia"/>
                <w:b/>
                <w:sz w:val="22"/>
                <w:szCs w:val="21"/>
              </w:rPr>
              <w:t>35</w:t>
            </w:r>
          </w:p>
        </w:tc>
      </w:tr>
      <w:tr w:rsidR="00F71278">
        <w:trPr>
          <w:trHeight w:val="397"/>
        </w:trPr>
        <w:tc>
          <w:tcPr>
            <w:tcW w:w="2268" w:type="dxa"/>
            <w:vAlign w:val="center"/>
          </w:tcPr>
          <w:p w:rsidR="00F71278" w:rsidRDefault="008778F2">
            <w:pPr>
              <w:adjustRightInd w:val="0"/>
              <w:snapToGrid w:val="0"/>
              <w:jc w:val="center"/>
              <w:rPr>
                <w:rFonts w:ascii="宋体" w:hAnsi="宋体" w:cs="宋体"/>
                <w:sz w:val="22"/>
                <w:szCs w:val="21"/>
              </w:rPr>
            </w:pPr>
            <w:r>
              <w:rPr>
                <w:rFonts w:ascii="宋体" w:hAnsi="宋体" w:cs="宋体" w:hint="eastAsia"/>
                <w:sz w:val="22"/>
                <w:szCs w:val="21"/>
              </w:rPr>
              <w:t>论述题/案例分析题</w:t>
            </w:r>
          </w:p>
        </w:tc>
        <w:tc>
          <w:tcPr>
            <w:tcW w:w="1134" w:type="dxa"/>
            <w:vMerge/>
            <w:vAlign w:val="center"/>
          </w:tcPr>
          <w:p w:rsidR="00F71278" w:rsidRDefault="00F71278">
            <w:pPr>
              <w:adjustRightInd w:val="0"/>
              <w:snapToGrid w:val="0"/>
              <w:jc w:val="center"/>
              <w:rPr>
                <w:rFonts w:ascii="宋体" w:hAnsi="宋体" w:cs="宋体"/>
                <w:sz w:val="22"/>
                <w:szCs w:val="21"/>
              </w:rPr>
            </w:pPr>
          </w:p>
        </w:tc>
        <w:tc>
          <w:tcPr>
            <w:tcW w:w="1418"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hint="eastAsia"/>
                <w:b/>
                <w:sz w:val="22"/>
                <w:szCs w:val="21"/>
              </w:rPr>
              <w:t>1</w:t>
            </w:r>
          </w:p>
        </w:tc>
        <w:tc>
          <w:tcPr>
            <w:tcW w:w="1417" w:type="dxa"/>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hint="eastAsia"/>
                <w:b/>
                <w:sz w:val="22"/>
                <w:szCs w:val="21"/>
              </w:rPr>
              <w:t>15</w:t>
            </w:r>
          </w:p>
        </w:tc>
        <w:tc>
          <w:tcPr>
            <w:tcW w:w="1701" w:type="dxa"/>
            <w:vAlign w:val="center"/>
          </w:tcPr>
          <w:p w:rsidR="00F71278" w:rsidRDefault="008778F2">
            <w:pPr>
              <w:adjustRightInd w:val="0"/>
              <w:snapToGrid w:val="0"/>
              <w:jc w:val="center"/>
              <w:rPr>
                <w:rFonts w:ascii="宋体" w:hAnsi="宋体" w:cs="宋体"/>
                <w:b/>
                <w:sz w:val="22"/>
                <w:szCs w:val="21"/>
              </w:rPr>
            </w:pPr>
            <w:r>
              <w:rPr>
                <w:rFonts w:ascii="宋体" w:hAnsi="宋体" w:cs="宋体" w:hint="eastAsia"/>
                <w:b/>
                <w:sz w:val="22"/>
                <w:szCs w:val="21"/>
              </w:rPr>
              <w:t>15</w:t>
            </w:r>
          </w:p>
        </w:tc>
      </w:tr>
      <w:tr w:rsidR="00F71278">
        <w:trPr>
          <w:trHeight w:val="397"/>
        </w:trPr>
        <w:tc>
          <w:tcPr>
            <w:tcW w:w="2268" w:type="dxa"/>
            <w:tcBorders>
              <w:bottom w:val="single" w:sz="12" w:space="0" w:color="auto"/>
            </w:tcBorders>
            <w:vAlign w:val="center"/>
          </w:tcPr>
          <w:p w:rsidR="00F71278" w:rsidRDefault="008778F2">
            <w:pPr>
              <w:adjustRightInd w:val="0"/>
              <w:snapToGrid w:val="0"/>
              <w:jc w:val="center"/>
              <w:rPr>
                <w:rFonts w:ascii="宋体" w:hAnsi="宋体" w:cs="Times New Roman"/>
                <w:sz w:val="22"/>
                <w:szCs w:val="21"/>
              </w:rPr>
            </w:pPr>
            <w:r>
              <w:rPr>
                <w:rFonts w:ascii="宋体" w:hAnsi="宋体" w:cs="宋体" w:hint="eastAsia"/>
                <w:sz w:val="22"/>
                <w:szCs w:val="21"/>
              </w:rPr>
              <w:t>小计</w:t>
            </w:r>
          </w:p>
        </w:tc>
        <w:tc>
          <w:tcPr>
            <w:tcW w:w="1134" w:type="dxa"/>
            <w:tcBorders>
              <w:bottom w:val="single" w:sz="12" w:space="0" w:color="auto"/>
            </w:tcBorders>
            <w:vAlign w:val="center"/>
          </w:tcPr>
          <w:p w:rsidR="00F71278" w:rsidRDefault="008778F2">
            <w:pPr>
              <w:adjustRightInd w:val="0"/>
              <w:snapToGrid w:val="0"/>
              <w:jc w:val="center"/>
              <w:rPr>
                <w:rFonts w:ascii="宋体" w:hAnsi="宋体" w:cs="Times New Roman"/>
                <w:sz w:val="22"/>
                <w:szCs w:val="21"/>
              </w:rPr>
            </w:pPr>
            <w:r>
              <w:rPr>
                <w:rFonts w:ascii="宋体" w:hAnsi="宋体" w:cs="宋体" w:hint="eastAsia"/>
                <w:sz w:val="22"/>
                <w:szCs w:val="21"/>
              </w:rPr>
              <w:t>－</w:t>
            </w:r>
          </w:p>
        </w:tc>
        <w:tc>
          <w:tcPr>
            <w:tcW w:w="1418" w:type="dxa"/>
            <w:tcBorders>
              <w:bottom w:val="single" w:sz="12" w:space="0" w:color="auto"/>
            </w:tcBorders>
            <w:vAlign w:val="center"/>
          </w:tcPr>
          <w:p w:rsidR="00F71278" w:rsidRDefault="008778F2">
            <w:pPr>
              <w:adjustRightInd w:val="0"/>
              <w:snapToGrid w:val="0"/>
              <w:jc w:val="center"/>
              <w:rPr>
                <w:rFonts w:ascii="宋体" w:hAnsi="宋体" w:cs="Times New Roman"/>
                <w:b/>
                <w:sz w:val="22"/>
                <w:szCs w:val="21"/>
              </w:rPr>
            </w:pPr>
            <w:r>
              <w:rPr>
                <w:rFonts w:ascii="宋体" w:hAnsi="宋体" w:cs="Times New Roman"/>
                <w:b/>
                <w:sz w:val="22"/>
                <w:szCs w:val="21"/>
              </w:rPr>
              <w:t>4</w:t>
            </w:r>
            <w:r>
              <w:rPr>
                <w:rFonts w:ascii="宋体" w:hAnsi="宋体" w:cs="Times New Roman" w:hint="eastAsia"/>
                <w:b/>
                <w:sz w:val="22"/>
                <w:szCs w:val="21"/>
              </w:rPr>
              <w:t>6</w:t>
            </w:r>
          </w:p>
        </w:tc>
        <w:tc>
          <w:tcPr>
            <w:tcW w:w="1417" w:type="dxa"/>
            <w:tcBorders>
              <w:bottom w:val="single" w:sz="12" w:space="0" w:color="auto"/>
            </w:tcBorders>
            <w:vAlign w:val="center"/>
          </w:tcPr>
          <w:p w:rsidR="00F71278" w:rsidRDefault="008778F2">
            <w:pPr>
              <w:adjustRightInd w:val="0"/>
              <w:snapToGrid w:val="0"/>
              <w:jc w:val="center"/>
              <w:rPr>
                <w:rFonts w:ascii="宋体" w:hAnsi="宋体" w:cs="Times New Roman"/>
                <w:sz w:val="22"/>
                <w:szCs w:val="21"/>
              </w:rPr>
            </w:pPr>
            <w:r>
              <w:rPr>
                <w:rFonts w:ascii="宋体" w:hAnsi="宋体" w:cs="宋体" w:hint="eastAsia"/>
                <w:sz w:val="22"/>
                <w:szCs w:val="21"/>
              </w:rPr>
              <w:t>－</w:t>
            </w:r>
          </w:p>
        </w:tc>
        <w:tc>
          <w:tcPr>
            <w:tcW w:w="1701" w:type="dxa"/>
            <w:tcBorders>
              <w:bottom w:val="single" w:sz="12" w:space="0" w:color="auto"/>
            </w:tcBorders>
            <w:vAlign w:val="center"/>
          </w:tcPr>
          <w:p w:rsidR="00F71278" w:rsidRDefault="008778F2">
            <w:pPr>
              <w:adjustRightInd w:val="0"/>
              <w:snapToGrid w:val="0"/>
              <w:jc w:val="center"/>
              <w:rPr>
                <w:rFonts w:ascii="宋体" w:hAnsi="宋体" w:cs="宋体"/>
                <w:b/>
                <w:sz w:val="22"/>
                <w:szCs w:val="21"/>
              </w:rPr>
            </w:pPr>
            <w:r>
              <w:rPr>
                <w:rFonts w:ascii="宋体" w:hAnsi="宋体" w:cs="宋体"/>
                <w:b/>
                <w:sz w:val="22"/>
                <w:szCs w:val="21"/>
              </w:rPr>
              <w:t>100</w:t>
            </w:r>
          </w:p>
        </w:tc>
      </w:tr>
    </w:tbl>
    <w:p w:rsidR="00F71278" w:rsidRDefault="008778F2" w:rsidP="00F71278">
      <w:pPr>
        <w:adjustRightInd w:val="0"/>
        <w:snapToGrid w:val="0"/>
        <w:spacing w:beforeLines="50" w:before="156" w:line="300" w:lineRule="auto"/>
        <w:ind w:firstLineChars="200" w:firstLine="480"/>
        <w:rPr>
          <w:sz w:val="24"/>
        </w:rPr>
      </w:pPr>
      <w:r>
        <w:rPr>
          <w:rFonts w:hint="eastAsia"/>
          <w:sz w:val="24"/>
        </w:rPr>
        <w:t>注：论述题</w:t>
      </w:r>
      <w:r>
        <w:rPr>
          <w:rFonts w:hint="eastAsia"/>
          <w:sz w:val="24"/>
        </w:rPr>
        <w:t>/</w:t>
      </w:r>
      <w:r>
        <w:rPr>
          <w:rFonts w:hint="eastAsia"/>
          <w:sz w:val="24"/>
        </w:rPr>
        <w:t>案例分析题主要考核学生对电子商务的理解、新技术的了解，对热点事件的分析和看法以及应用电子商务知识的综合能力。</w:t>
      </w:r>
    </w:p>
    <w:p w:rsidR="00F71278" w:rsidRDefault="008778F2">
      <w:pPr>
        <w:adjustRightInd w:val="0"/>
        <w:snapToGrid w:val="0"/>
        <w:spacing w:line="300" w:lineRule="auto"/>
        <w:ind w:firstLineChars="200" w:firstLine="482"/>
        <w:rPr>
          <w:b/>
          <w:sz w:val="24"/>
        </w:rPr>
      </w:pPr>
      <w:r>
        <w:rPr>
          <w:rFonts w:hint="eastAsia"/>
          <w:b/>
          <w:sz w:val="24"/>
        </w:rPr>
        <w:t xml:space="preserve">2. </w:t>
      </w:r>
      <w:r>
        <w:rPr>
          <w:rFonts w:hint="eastAsia"/>
          <w:b/>
          <w:sz w:val="24"/>
        </w:rPr>
        <w:t>考试内容覆盖</w:t>
      </w:r>
    </w:p>
    <w:p w:rsidR="00F71278" w:rsidRDefault="008778F2">
      <w:pPr>
        <w:adjustRightInd w:val="0"/>
        <w:snapToGrid w:val="0"/>
        <w:spacing w:line="288" w:lineRule="auto"/>
        <w:ind w:firstLineChars="200" w:firstLine="480"/>
        <w:rPr>
          <w:sz w:val="24"/>
        </w:rPr>
      </w:pPr>
      <w:r>
        <w:rPr>
          <w:rFonts w:hint="eastAsia"/>
          <w:sz w:val="24"/>
        </w:rPr>
        <w:t>（</w:t>
      </w:r>
      <w:r>
        <w:rPr>
          <w:rFonts w:hint="eastAsia"/>
          <w:sz w:val="24"/>
        </w:rPr>
        <w:t>1</w:t>
      </w:r>
      <w:r>
        <w:rPr>
          <w:rFonts w:hint="eastAsia"/>
          <w:sz w:val="24"/>
        </w:rPr>
        <w:t>）电子商务基础</w:t>
      </w:r>
    </w:p>
    <w:p w:rsidR="00F71278" w:rsidRDefault="008778F2">
      <w:pPr>
        <w:adjustRightInd w:val="0"/>
        <w:snapToGrid w:val="0"/>
        <w:spacing w:line="288" w:lineRule="auto"/>
        <w:ind w:firstLineChars="200" w:firstLine="480"/>
        <w:rPr>
          <w:sz w:val="24"/>
        </w:rPr>
      </w:pPr>
      <w:r>
        <w:rPr>
          <w:rFonts w:hint="eastAsia"/>
          <w:sz w:val="24"/>
        </w:rPr>
        <w:t>（</w:t>
      </w:r>
      <w:r>
        <w:rPr>
          <w:rFonts w:hint="eastAsia"/>
          <w:sz w:val="24"/>
        </w:rPr>
        <w:t>2</w:t>
      </w:r>
      <w:r>
        <w:rPr>
          <w:rFonts w:hint="eastAsia"/>
          <w:sz w:val="24"/>
        </w:rPr>
        <w:t>）客户服务</w:t>
      </w:r>
    </w:p>
    <w:p w:rsidR="00F71278" w:rsidRDefault="008778F2">
      <w:pPr>
        <w:adjustRightInd w:val="0"/>
        <w:snapToGrid w:val="0"/>
        <w:spacing w:line="288" w:lineRule="auto"/>
        <w:ind w:firstLineChars="200" w:firstLine="480"/>
        <w:rPr>
          <w:sz w:val="24"/>
        </w:rPr>
      </w:pPr>
      <w:r>
        <w:rPr>
          <w:rFonts w:hint="eastAsia"/>
          <w:sz w:val="24"/>
        </w:rPr>
        <w:t>（</w:t>
      </w:r>
      <w:r>
        <w:rPr>
          <w:rFonts w:hint="eastAsia"/>
          <w:sz w:val="24"/>
        </w:rPr>
        <w:t>3</w:t>
      </w:r>
      <w:r>
        <w:rPr>
          <w:rFonts w:hint="eastAsia"/>
          <w:sz w:val="24"/>
        </w:rPr>
        <w:t>）</w:t>
      </w:r>
      <w:r>
        <w:rPr>
          <w:rFonts w:hint="eastAsia"/>
          <w:sz w:val="24"/>
        </w:rPr>
        <w:t>1+X</w:t>
      </w:r>
      <w:r>
        <w:rPr>
          <w:rFonts w:hint="eastAsia"/>
          <w:sz w:val="24"/>
        </w:rPr>
        <w:t>电子商务数据分析（初级）</w:t>
      </w:r>
    </w:p>
    <w:p w:rsidR="00F71278" w:rsidRDefault="00F71278">
      <w:pPr>
        <w:adjustRightInd w:val="0"/>
        <w:snapToGrid w:val="0"/>
        <w:spacing w:line="288" w:lineRule="auto"/>
        <w:ind w:firstLineChars="200" w:firstLine="480"/>
        <w:rPr>
          <w:sz w:val="24"/>
        </w:rPr>
      </w:pPr>
    </w:p>
    <w:p w:rsidR="00F71278" w:rsidRDefault="008778F2">
      <w:pPr>
        <w:adjustRightInd w:val="0"/>
        <w:snapToGrid w:val="0"/>
        <w:spacing w:line="300" w:lineRule="auto"/>
        <w:ind w:firstLineChars="200" w:firstLine="482"/>
        <w:jc w:val="left"/>
        <w:rPr>
          <w:b/>
          <w:sz w:val="24"/>
        </w:rPr>
      </w:pPr>
      <w:r>
        <w:rPr>
          <w:rFonts w:hint="eastAsia"/>
          <w:b/>
          <w:sz w:val="24"/>
        </w:rPr>
        <w:t>（二）操作技能考核</w:t>
      </w:r>
    </w:p>
    <w:p w:rsidR="00F71278" w:rsidRDefault="008778F2" w:rsidP="00F71278">
      <w:pPr>
        <w:adjustRightInd w:val="0"/>
        <w:snapToGrid w:val="0"/>
        <w:spacing w:beforeLines="50" w:before="156" w:line="300" w:lineRule="auto"/>
        <w:ind w:firstLineChars="200" w:firstLine="482"/>
        <w:rPr>
          <w:b/>
          <w:sz w:val="24"/>
        </w:rPr>
      </w:pPr>
      <w:r>
        <w:rPr>
          <w:rFonts w:hint="eastAsia"/>
          <w:b/>
          <w:sz w:val="24"/>
        </w:rPr>
        <w:t xml:space="preserve">1. </w:t>
      </w:r>
      <w:r>
        <w:rPr>
          <w:rFonts w:hint="eastAsia"/>
          <w:b/>
          <w:sz w:val="24"/>
        </w:rPr>
        <w:t>操作技能上机考核（考试时间：</w:t>
      </w:r>
      <w:r>
        <w:rPr>
          <w:rFonts w:hint="eastAsia"/>
          <w:b/>
          <w:sz w:val="24"/>
        </w:rPr>
        <w:t>120</w:t>
      </w:r>
      <w:r>
        <w:rPr>
          <w:rFonts w:hint="eastAsia"/>
          <w:b/>
          <w:sz w:val="24"/>
        </w:rPr>
        <w:t>分钟</w:t>
      </w:r>
      <w:r w:rsidR="00E831C7">
        <w:rPr>
          <w:rFonts w:hint="eastAsia"/>
          <w:b/>
          <w:sz w:val="24"/>
        </w:rPr>
        <w:t>，</w:t>
      </w:r>
      <w:r w:rsidR="00E831C7">
        <w:rPr>
          <w:rFonts w:hint="eastAsia"/>
          <w:b/>
          <w:sz w:val="24"/>
        </w:rPr>
        <w:t>1</w:t>
      </w:r>
      <w:r w:rsidR="00E831C7">
        <w:rPr>
          <w:b/>
          <w:sz w:val="24"/>
        </w:rPr>
        <w:t>4:10—16:10</w:t>
      </w:r>
      <w:r>
        <w:rPr>
          <w:rFonts w:hint="eastAsia"/>
          <w:b/>
          <w:sz w:val="24"/>
        </w:rPr>
        <w:t>）</w:t>
      </w:r>
    </w:p>
    <w:p w:rsidR="00F71278" w:rsidRDefault="008778F2">
      <w:pPr>
        <w:adjustRightInd w:val="0"/>
        <w:snapToGrid w:val="0"/>
        <w:spacing w:line="300" w:lineRule="auto"/>
        <w:ind w:firstLineChars="200" w:firstLine="480"/>
        <w:rPr>
          <w:sz w:val="24"/>
          <w:szCs w:val="24"/>
        </w:rPr>
      </w:pPr>
      <w:r>
        <w:rPr>
          <w:rFonts w:hint="eastAsia"/>
          <w:sz w:val="24"/>
          <w:szCs w:val="24"/>
        </w:rPr>
        <w:t>以</w:t>
      </w:r>
      <w:r w:rsidR="00A17B84">
        <w:rPr>
          <w:rFonts w:hint="eastAsia"/>
          <w:sz w:val="24"/>
          <w:szCs w:val="24"/>
        </w:rPr>
        <w:t>中职阶段</w:t>
      </w:r>
      <w:r>
        <w:rPr>
          <w:rFonts w:hint="eastAsia"/>
          <w:sz w:val="24"/>
          <w:szCs w:val="24"/>
        </w:rPr>
        <w:t>部分专业技能操作作为考核内容，重点考查学生专业技能的掌握情况。</w:t>
      </w:r>
    </w:p>
    <w:tbl>
      <w:tblPr>
        <w:tblW w:w="0" w:type="auto"/>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284"/>
        <w:gridCol w:w="2585"/>
      </w:tblGrid>
      <w:tr w:rsidR="00F71278">
        <w:trPr>
          <w:trHeight w:val="397"/>
          <w:jc w:val="center"/>
        </w:trPr>
        <w:tc>
          <w:tcPr>
            <w:tcW w:w="3284" w:type="dxa"/>
            <w:shd w:val="clear" w:color="auto" w:fill="F2F2F2" w:themeFill="background1" w:themeFillShade="F2"/>
            <w:vAlign w:val="center"/>
          </w:tcPr>
          <w:p w:rsidR="00F71278" w:rsidRDefault="008778F2">
            <w:pPr>
              <w:adjustRightInd w:val="0"/>
              <w:snapToGrid w:val="0"/>
              <w:jc w:val="center"/>
              <w:rPr>
                <w:rFonts w:ascii="宋体" w:hAnsi="宋体" w:cs="宋体"/>
                <w:b/>
                <w:sz w:val="22"/>
                <w:szCs w:val="21"/>
              </w:rPr>
            </w:pPr>
            <w:r>
              <w:rPr>
                <w:rFonts w:ascii="宋体" w:hAnsi="宋体" w:cs="宋体" w:hint="eastAsia"/>
                <w:b/>
                <w:sz w:val="22"/>
                <w:szCs w:val="21"/>
              </w:rPr>
              <w:t>技能机考范围</w:t>
            </w:r>
          </w:p>
        </w:tc>
        <w:tc>
          <w:tcPr>
            <w:tcW w:w="2585" w:type="dxa"/>
            <w:shd w:val="clear" w:color="auto" w:fill="F2F2F2" w:themeFill="background1" w:themeFillShade="F2"/>
            <w:vAlign w:val="center"/>
          </w:tcPr>
          <w:p w:rsidR="00F71278" w:rsidRDefault="008778F2">
            <w:pPr>
              <w:adjustRightInd w:val="0"/>
              <w:snapToGrid w:val="0"/>
              <w:jc w:val="center"/>
              <w:rPr>
                <w:rFonts w:ascii="宋体" w:hAnsi="宋体" w:cs="宋体"/>
                <w:b/>
                <w:sz w:val="22"/>
                <w:szCs w:val="21"/>
              </w:rPr>
            </w:pPr>
            <w:r>
              <w:rPr>
                <w:rFonts w:ascii="宋体" w:hAnsi="宋体" w:cs="宋体" w:hint="eastAsia"/>
                <w:b/>
                <w:sz w:val="22"/>
                <w:szCs w:val="21"/>
              </w:rPr>
              <w:t>配分</w:t>
            </w:r>
          </w:p>
        </w:tc>
      </w:tr>
      <w:tr w:rsidR="00F71278">
        <w:trPr>
          <w:trHeight w:val="397"/>
          <w:jc w:val="center"/>
        </w:trPr>
        <w:tc>
          <w:tcPr>
            <w:tcW w:w="3284" w:type="dxa"/>
            <w:vAlign w:val="center"/>
          </w:tcPr>
          <w:p w:rsidR="00F71278" w:rsidRDefault="008778F2">
            <w:pPr>
              <w:adjustRightInd w:val="0"/>
              <w:snapToGrid w:val="0"/>
              <w:jc w:val="center"/>
            </w:pPr>
            <w:r>
              <w:rPr>
                <w:rFonts w:hint="eastAsia"/>
              </w:rPr>
              <w:t>客户服务</w:t>
            </w:r>
          </w:p>
        </w:tc>
        <w:tc>
          <w:tcPr>
            <w:tcW w:w="2585" w:type="dxa"/>
            <w:vAlign w:val="center"/>
          </w:tcPr>
          <w:p w:rsidR="00F71278" w:rsidRDefault="008778F2">
            <w:pPr>
              <w:adjustRightInd w:val="0"/>
              <w:snapToGrid w:val="0"/>
              <w:jc w:val="center"/>
              <w:rPr>
                <w:b/>
              </w:rPr>
            </w:pPr>
            <w:r>
              <w:rPr>
                <w:rFonts w:hint="eastAsia"/>
                <w:b/>
              </w:rPr>
              <w:t>20</w:t>
            </w:r>
          </w:p>
        </w:tc>
      </w:tr>
      <w:tr w:rsidR="00F71278">
        <w:trPr>
          <w:trHeight w:val="397"/>
          <w:jc w:val="center"/>
        </w:trPr>
        <w:tc>
          <w:tcPr>
            <w:tcW w:w="3284" w:type="dxa"/>
            <w:vAlign w:val="center"/>
          </w:tcPr>
          <w:p w:rsidR="00F71278" w:rsidRDefault="008778F2">
            <w:pPr>
              <w:adjustRightInd w:val="0"/>
              <w:snapToGrid w:val="0"/>
              <w:jc w:val="center"/>
            </w:pPr>
            <w:r>
              <w:rPr>
                <w:rFonts w:hint="eastAsia"/>
              </w:rPr>
              <w:t>多媒体制作</w:t>
            </w:r>
          </w:p>
        </w:tc>
        <w:tc>
          <w:tcPr>
            <w:tcW w:w="2585" w:type="dxa"/>
            <w:vAlign w:val="center"/>
          </w:tcPr>
          <w:p w:rsidR="00F71278" w:rsidRDefault="008778F2">
            <w:pPr>
              <w:adjustRightInd w:val="0"/>
              <w:snapToGrid w:val="0"/>
              <w:jc w:val="center"/>
              <w:rPr>
                <w:b/>
              </w:rPr>
            </w:pPr>
            <w:r>
              <w:rPr>
                <w:b/>
              </w:rPr>
              <w:t>4</w:t>
            </w:r>
            <w:r>
              <w:rPr>
                <w:rFonts w:hint="eastAsia"/>
                <w:b/>
              </w:rPr>
              <w:t>0</w:t>
            </w:r>
          </w:p>
        </w:tc>
      </w:tr>
      <w:tr w:rsidR="00F71278">
        <w:trPr>
          <w:trHeight w:val="397"/>
          <w:jc w:val="center"/>
        </w:trPr>
        <w:tc>
          <w:tcPr>
            <w:tcW w:w="3284" w:type="dxa"/>
            <w:vAlign w:val="center"/>
          </w:tcPr>
          <w:p w:rsidR="00F71278" w:rsidRDefault="008778F2">
            <w:pPr>
              <w:adjustRightInd w:val="0"/>
              <w:snapToGrid w:val="0"/>
              <w:jc w:val="center"/>
            </w:pPr>
            <w:r>
              <w:rPr>
                <w:rFonts w:hint="eastAsia"/>
              </w:rPr>
              <w:t>商品信息采集</w:t>
            </w:r>
          </w:p>
        </w:tc>
        <w:tc>
          <w:tcPr>
            <w:tcW w:w="2585" w:type="dxa"/>
            <w:vAlign w:val="center"/>
          </w:tcPr>
          <w:p w:rsidR="00F71278" w:rsidRDefault="008778F2">
            <w:pPr>
              <w:adjustRightInd w:val="0"/>
              <w:snapToGrid w:val="0"/>
              <w:jc w:val="center"/>
              <w:rPr>
                <w:b/>
              </w:rPr>
            </w:pPr>
            <w:r>
              <w:rPr>
                <w:b/>
              </w:rPr>
              <w:t>5</w:t>
            </w:r>
            <w:r>
              <w:rPr>
                <w:rFonts w:hint="eastAsia"/>
                <w:b/>
              </w:rPr>
              <w:t>0</w:t>
            </w:r>
          </w:p>
        </w:tc>
      </w:tr>
      <w:tr w:rsidR="00F71278">
        <w:trPr>
          <w:trHeight w:val="397"/>
          <w:jc w:val="center"/>
        </w:trPr>
        <w:tc>
          <w:tcPr>
            <w:tcW w:w="3284" w:type="dxa"/>
            <w:vAlign w:val="center"/>
          </w:tcPr>
          <w:p w:rsidR="00F71278" w:rsidRDefault="008778F2">
            <w:pPr>
              <w:adjustRightInd w:val="0"/>
              <w:snapToGrid w:val="0"/>
              <w:jc w:val="center"/>
            </w:pPr>
            <w:r>
              <w:rPr>
                <w:rFonts w:hint="eastAsia"/>
              </w:rPr>
              <w:t>网页制作</w:t>
            </w:r>
          </w:p>
        </w:tc>
        <w:tc>
          <w:tcPr>
            <w:tcW w:w="2585" w:type="dxa"/>
            <w:vAlign w:val="center"/>
          </w:tcPr>
          <w:p w:rsidR="00F71278" w:rsidRDefault="008778F2">
            <w:pPr>
              <w:adjustRightInd w:val="0"/>
              <w:snapToGrid w:val="0"/>
              <w:jc w:val="center"/>
              <w:rPr>
                <w:b/>
              </w:rPr>
            </w:pPr>
            <w:r>
              <w:rPr>
                <w:b/>
              </w:rPr>
              <w:t>4</w:t>
            </w:r>
            <w:r>
              <w:rPr>
                <w:rFonts w:hint="eastAsia"/>
                <w:b/>
              </w:rPr>
              <w:t>0</w:t>
            </w:r>
          </w:p>
        </w:tc>
      </w:tr>
      <w:tr w:rsidR="00F71278">
        <w:trPr>
          <w:trHeight w:val="397"/>
          <w:jc w:val="center"/>
        </w:trPr>
        <w:tc>
          <w:tcPr>
            <w:tcW w:w="3284" w:type="dxa"/>
            <w:vAlign w:val="center"/>
          </w:tcPr>
          <w:p w:rsidR="00F71278" w:rsidRDefault="008778F2">
            <w:pPr>
              <w:adjustRightInd w:val="0"/>
              <w:snapToGrid w:val="0"/>
              <w:jc w:val="center"/>
              <w:rPr>
                <w:sz w:val="24"/>
              </w:rPr>
            </w:pPr>
            <w:r>
              <w:rPr>
                <w:rFonts w:hint="eastAsia"/>
                <w:sz w:val="24"/>
              </w:rPr>
              <w:t>总计</w:t>
            </w:r>
          </w:p>
        </w:tc>
        <w:tc>
          <w:tcPr>
            <w:tcW w:w="2585" w:type="dxa"/>
            <w:vAlign w:val="center"/>
          </w:tcPr>
          <w:p w:rsidR="00F71278" w:rsidRDefault="008778F2">
            <w:pPr>
              <w:adjustRightInd w:val="0"/>
              <w:snapToGrid w:val="0"/>
              <w:jc w:val="center"/>
              <w:rPr>
                <w:b/>
                <w:sz w:val="24"/>
              </w:rPr>
            </w:pPr>
            <w:r>
              <w:rPr>
                <w:rFonts w:hint="eastAsia"/>
                <w:b/>
                <w:sz w:val="24"/>
              </w:rPr>
              <w:t>1</w:t>
            </w:r>
            <w:r>
              <w:rPr>
                <w:b/>
                <w:sz w:val="24"/>
              </w:rPr>
              <w:t>5</w:t>
            </w:r>
            <w:r>
              <w:rPr>
                <w:rFonts w:hint="eastAsia"/>
                <w:b/>
                <w:sz w:val="24"/>
              </w:rPr>
              <w:t>0</w:t>
            </w:r>
          </w:p>
        </w:tc>
      </w:tr>
    </w:tbl>
    <w:p w:rsidR="00F71278" w:rsidRDefault="008778F2" w:rsidP="00F71278">
      <w:pPr>
        <w:adjustRightInd w:val="0"/>
        <w:snapToGrid w:val="0"/>
        <w:spacing w:beforeLines="100" w:before="312" w:line="300" w:lineRule="auto"/>
        <w:ind w:firstLineChars="200" w:firstLine="482"/>
        <w:rPr>
          <w:b/>
          <w:sz w:val="24"/>
        </w:rPr>
      </w:pPr>
      <w:r>
        <w:rPr>
          <w:rFonts w:hint="eastAsia"/>
          <w:b/>
          <w:sz w:val="24"/>
        </w:rPr>
        <w:t xml:space="preserve">2. </w:t>
      </w:r>
      <w:r>
        <w:rPr>
          <w:rFonts w:hint="eastAsia"/>
          <w:b/>
          <w:sz w:val="24"/>
        </w:rPr>
        <w:t>实践项目考</w:t>
      </w:r>
      <w:r>
        <w:rPr>
          <w:rFonts w:asciiTheme="minorEastAsia" w:hAnsiTheme="minorEastAsia" w:hint="eastAsia"/>
          <w:b/>
          <w:sz w:val="24"/>
        </w:rPr>
        <w:t>核(过程性考核)</w:t>
      </w:r>
    </w:p>
    <w:p w:rsidR="00F71278" w:rsidRDefault="008778F2">
      <w:pPr>
        <w:adjustRightInd w:val="0"/>
        <w:snapToGrid w:val="0"/>
        <w:spacing w:line="300" w:lineRule="auto"/>
        <w:ind w:firstLineChars="200" w:firstLine="480"/>
        <w:rPr>
          <w:sz w:val="24"/>
        </w:rPr>
      </w:pPr>
      <w:r>
        <w:rPr>
          <w:rFonts w:hint="eastAsia"/>
          <w:sz w:val="24"/>
        </w:rPr>
        <w:t>以</w:t>
      </w:r>
      <w:r w:rsidR="00A17B84">
        <w:rPr>
          <w:rFonts w:hint="eastAsia"/>
          <w:sz w:val="24"/>
        </w:rPr>
        <w:t>中职阶段</w:t>
      </w:r>
      <w:r>
        <w:rPr>
          <w:rFonts w:hint="eastAsia"/>
          <w:sz w:val="24"/>
        </w:rPr>
        <w:t>第六学期的集中实践环节的项目为考核内容。采用职业素养评价及现场实际操作考核相结合的方式，配分</w:t>
      </w:r>
      <w:r>
        <w:rPr>
          <w:rFonts w:hint="eastAsia"/>
          <w:sz w:val="24"/>
        </w:rPr>
        <w:t>30</w:t>
      </w:r>
      <w:r>
        <w:rPr>
          <w:rFonts w:hint="eastAsia"/>
          <w:sz w:val="24"/>
        </w:rPr>
        <w:t>分。</w:t>
      </w:r>
    </w:p>
    <w:p w:rsidR="00F71278" w:rsidRDefault="008778F2">
      <w:pPr>
        <w:adjustRightInd w:val="0"/>
        <w:snapToGrid w:val="0"/>
        <w:spacing w:line="300" w:lineRule="auto"/>
        <w:ind w:firstLineChars="200" w:firstLine="482"/>
        <w:rPr>
          <w:b/>
          <w:sz w:val="24"/>
        </w:rPr>
      </w:pPr>
      <w:r>
        <w:rPr>
          <w:rFonts w:hint="eastAsia"/>
          <w:b/>
          <w:sz w:val="24"/>
        </w:rPr>
        <w:lastRenderedPageBreak/>
        <w:t xml:space="preserve">3. </w:t>
      </w:r>
      <w:r>
        <w:rPr>
          <w:rFonts w:hint="eastAsia"/>
          <w:b/>
          <w:sz w:val="24"/>
        </w:rPr>
        <w:t>职业资格鉴定</w:t>
      </w:r>
    </w:p>
    <w:p w:rsidR="00F71278" w:rsidRDefault="008778F2" w:rsidP="00F71278">
      <w:pPr>
        <w:adjustRightInd w:val="0"/>
        <w:snapToGrid w:val="0"/>
        <w:spacing w:afterLines="50" w:after="156" w:line="300" w:lineRule="auto"/>
        <w:ind w:firstLineChars="200" w:firstLine="480"/>
        <w:rPr>
          <w:sz w:val="24"/>
          <w:szCs w:val="24"/>
        </w:rPr>
      </w:pPr>
      <w:r>
        <w:rPr>
          <w:rFonts w:hint="eastAsia"/>
          <w:sz w:val="24"/>
          <w:szCs w:val="24"/>
        </w:rPr>
        <w:t>在专业转段考试中，认定以下专业技能证书，配分</w:t>
      </w:r>
      <w:r>
        <w:rPr>
          <w:rFonts w:hint="eastAsia"/>
          <w:sz w:val="24"/>
          <w:szCs w:val="24"/>
        </w:rPr>
        <w:t>20</w:t>
      </w:r>
      <w:r>
        <w:rPr>
          <w:rFonts w:hint="eastAsia"/>
          <w:sz w:val="24"/>
          <w:szCs w:val="24"/>
        </w:rPr>
        <w:t>分</w:t>
      </w:r>
      <w:r w:rsidR="00A17B84">
        <w:rPr>
          <w:rFonts w:hint="eastAsia"/>
          <w:sz w:val="24"/>
          <w:szCs w:val="24"/>
        </w:rPr>
        <w:t>。</w:t>
      </w:r>
    </w:p>
    <w:tbl>
      <w:tblPr>
        <w:tblW w:w="0" w:type="auto"/>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265"/>
        <w:gridCol w:w="2364"/>
      </w:tblGrid>
      <w:tr w:rsidR="00F71278">
        <w:trPr>
          <w:trHeight w:val="397"/>
          <w:jc w:val="center"/>
        </w:trPr>
        <w:tc>
          <w:tcPr>
            <w:tcW w:w="4265" w:type="dxa"/>
            <w:shd w:val="clear" w:color="auto" w:fill="F2F2F2" w:themeFill="background1" w:themeFillShade="F2"/>
            <w:vAlign w:val="center"/>
          </w:tcPr>
          <w:p w:rsidR="00F71278" w:rsidRDefault="008778F2" w:rsidP="00F71278">
            <w:pPr>
              <w:adjustRightInd w:val="0"/>
              <w:snapToGrid w:val="0"/>
              <w:spacing w:beforeLines="20" w:before="62" w:afterLines="20" w:after="62"/>
              <w:jc w:val="center"/>
              <w:rPr>
                <w:rFonts w:ascii="宋体" w:hAnsi="宋体" w:cs="Times New Roman"/>
                <w:b/>
                <w:sz w:val="24"/>
                <w:szCs w:val="24"/>
              </w:rPr>
            </w:pPr>
            <w:r>
              <w:rPr>
                <w:rFonts w:hint="eastAsia"/>
                <w:b/>
                <w:sz w:val="24"/>
                <w:szCs w:val="24"/>
              </w:rPr>
              <w:t>证书名称</w:t>
            </w:r>
          </w:p>
        </w:tc>
        <w:tc>
          <w:tcPr>
            <w:tcW w:w="2364" w:type="dxa"/>
            <w:shd w:val="clear" w:color="auto" w:fill="F2F2F2" w:themeFill="background1" w:themeFillShade="F2"/>
            <w:vAlign w:val="center"/>
          </w:tcPr>
          <w:p w:rsidR="00F71278" w:rsidRDefault="008778F2" w:rsidP="00F71278">
            <w:pPr>
              <w:adjustRightInd w:val="0"/>
              <w:snapToGrid w:val="0"/>
              <w:spacing w:beforeLines="20" w:before="62" w:afterLines="20" w:after="62"/>
              <w:jc w:val="center"/>
              <w:rPr>
                <w:rFonts w:ascii="宋体" w:hAnsi="宋体" w:cs="Times New Roman"/>
                <w:b/>
                <w:sz w:val="24"/>
                <w:szCs w:val="24"/>
              </w:rPr>
            </w:pPr>
            <w:r>
              <w:rPr>
                <w:rFonts w:hint="eastAsia"/>
                <w:b/>
                <w:sz w:val="24"/>
                <w:szCs w:val="24"/>
              </w:rPr>
              <w:t>认定分值</w:t>
            </w:r>
          </w:p>
        </w:tc>
      </w:tr>
      <w:tr w:rsidR="00F71278">
        <w:trPr>
          <w:trHeight w:val="397"/>
          <w:jc w:val="center"/>
        </w:trPr>
        <w:tc>
          <w:tcPr>
            <w:tcW w:w="4265" w:type="dxa"/>
            <w:vAlign w:val="center"/>
          </w:tcPr>
          <w:p w:rsidR="00F71278" w:rsidRDefault="008778F2" w:rsidP="00F71278">
            <w:pPr>
              <w:adjustRightInd w:val="0"/>
              <w:snapToGrid w:val="0"/>
              <w:spacing w:beforeLines="20" w:before="62" w:afterLines="20" w:after="62"/>
              <w:jc w:val="center"/>
              <w:rPr>
                <w:szCs w:val="21"/>
              </w:rPr>
            </w:pPr>
            <w:r>
              <w:rPr>
                <w:rFonts w:hint="eastAsia"/>
                <w:szCs w:val="21"/>
              </w:rPr>
              <w:t>全国计算机等级考（一级）</w:t>
            </w:r>
          </w:p>
        </w:tc>
        <w:tc>
          <w:tcPr>
            <w:tcW w:w="2364" w:type="dxa"/>
            <w:vAlign w:val="center"/>
          </w:tcPr>
          <w:p w:rsidR="00F71278" w:rsidRDefault="008778F2" w:rsidP="00F71278">
            <w:pPr>
              <w:adjustRightInd w:val="0"/>
              <w:snapToGrid w:val="0"/>
              <w:spacing w:beforeLines="20" w:before="62" w:afterLines="20" w:after="62"/>
              <w:jc w:val="center"/>
              <w:rPr>
                <w:rFonts w:ascii="宋体" w:hAnsi="宋体"/>
                <w:b/>
                <w:sz w:val="24"/>
              </w:rPr>
            </w:pPr>
            <w:r>
              <w:rPr>
                <w:rFonts w:ascii="宋体" w:hAnsi="宋体" w:hint="eastAsia"/>
                <w:b/>
                <w:sz w:val="24"/>
              </w:rPr>
              <w:t xml:space="preserve"> 7</w:t>
            </w:r>
          </w:p>
        </w:tc>
      </w:tr>
      <w:tr w:rsidR="00F71278">
        <w:trPr>
          <w:trHeight w:val="397"/>
          <w:jc w:val="center"/>
        </w:trPr>
        <w:tc>
          <w:tcPr>
            <w:tcW w:w="4265" w:type="dxa"/>
            <w:vAlign w:val="center"/>
          </w:tcPr>
          <w:p w:rsidR="00F71278" w:rsidRDefault="008778F2" w:rsidP="00F71278">
            <w:pPr>
              <w:adjustRightInd w:val="0"/>
              <w:snapToGrid w:val="0"/>
              <w:spacing w:beforeLines="20" w:before="62" w:afterLines="20" w:after="62"/>
              <w:jc w:val="center"/>
              <w:rPr>
                <w:szCs w:val="21"/>
              </w:rPr>
            </w:pPr>
            <w:r>
              <w:rPr>
                <w:rFonts w:hint="eastAsia"/>
                <w:szCs w:val="21"/>
              </w:rPr>
              <w:t>1+X(</w:t>
            </w:r>
            <w:r>
              <w:rPr>
                <w:rFonts w:hint="eastAsia"/>
                <w:szCs w:val="21"/>
              </w:rPr>
              <w:t>初级</w:t>
            </w:r>
            <w:r>
              <w:rPr>
                <w:rFonts w:hint="eastAsia"/>
                <w:szCs w:val="21"/>
              </w:rPr>
              <w:t>)</w:t>
            </w:r>
            <w:r>
              <w:rPr>
                <w:rFonts w:hint="eastAsia"/>
                <w:szCs w:val="21"/>
              </w:rPr>
              <w:t>：电子商务数据分析</w:t>
            </w:r>
            <w:r>
              <w:rPr>
                <w:rFonts w:hint="eastAsia"/>
                <w:szCs w:val="21"/>
              </w:rPr>
              <w:t>/</w:t>
            </w:r>
            <w:r>
              <w:rPr>
                <w:rFonts w:hint="eastAsia"/>
                <w:szCs w:val="21"/>
              </w:rPr>
              <w:t>网店运营推广</w:t>
            </w:r>
            <w:r>
              <w:rPr>
                <w:rFonts w:hint="eastAsia"/>
                <w:szCs w:val="21"/>
              </w:rPr>
              <w:t>/</w:t>
            </w:r>
            <w:r>
              <w:rPr>
                <w:rFonts w:hint="eastAsia"/>
                <w:szCs w:val="21"/>
              </w:rPr>
              <w:t>跨境电子商务多平台运营</w:t>
            </w:r>
          </w:p>
        </w:tc>
        <w:tc>
          <w:tcPr>
            <w:tcW w:w="2364" w:type="dxa"/>
            <w:vAlign w:val="center"/>
          </w:tcPr>
          <w:p w:rsidR="00F71278" w:rsidRDefault="008778F2" w:rsidP="00F71278">
            <w:pPr>
              <w:adjustRightInd w:val="0"/>
              <w:snapToGrid w:val="0"/>
              <w:spacing w:beforeLines="20" w:before="62" w:afterLines="20" w:after="62"/>
              <w:jc w:val="center"/>
              <w:rPr>
                <w:rFonts w:ascii="宋体" w:hAnsi="宋体"/>
                <w:b/>
                <w:sz w:val="24"/>
              </w:rPr>
            </w:pPr>
            <w:r>
              <w:rPr>
                <w:rFonts w:ascii="宋体" w:hAnsi="宋体" w:hint="eastAsia"/>
                <w:b/>
                <w:sz w:val="24"/>
              </w:rPr>
              <w:t xml:space="preserve"> 8</w:t>
            </w:r>
          </w:p>
        </w:tc>
      </w:tr>
      <w:tr w:rsidR="00F71278">
        <w:trPr>
          <w:trHeight w:val="397"/>
          <w:jc w:val="center"/>
        </w:trPr>
        <w:tc>
          <w:tcPr>
            <w:tcW w:w="4265" w:type="dxa"/>
            <w:vAlign w:val="center"/>
          </w:tcPr>
          <w:p w:rsidR="00F71278" w:rsidRDefault="008778F2" w:rsidP="00F71278">
            <w:pPr>
              <w:adjustRightInd w:val="0"/>
              <w:snapToGrid w:val="0"/>
              <w:spacing w:beforeLines="20" w:before="62" w:afterLines="20" w:after="62"/>
              <w:jc w:val="center"/>
              <w:rPr>
                <w:rFonts w:ascii="宋体" w:hAnsi="宋体" w:cs="宋体"/>
                <w:szCs w:val="21"/>
              </w:rPr>
            </w:pPr>
            <w:r>
              <w:rPr>
                <w:rFonts w:hint="eastAsia"/>
                <w:szCs w:val="21"/>
              </w:rPr>
              <w:t>计算机英、汉文字录入</w:t>
            </w:r>
          </w:p>
        </w:tc>
        <w:tc>
          <w:tcPr>
            <w:tcW w:w="2364" w:type="dxa"/>
            <w:vAlign w:val="center"/>
          </w:tcPr>
          <w:p w:rsidR="00F71278" w:rsidRDefault="008778F2" w:rsidP="00F71278">
            <w:pPr>
              <w:adjustRightInd w:val="0"/>
              <w:snapToGrid w:val="0"/>
              <w:spacing w:beforeLines="20" w:before="62" w:afterLines="20" w:after="62"/>
              <w:jc w:val="center"/>
              <w:rPr>
                <w:rFonts w:ascii="宋体" w:hAnsi="宋体" w:cs="宋体"/>
                <w:b/>
                <w:sz w:val="24"/>
              </w:rPr>
            </w:pPr>
            <w:r>
              <w:rPr>
                <w:rFonts w:ascii="宋体" w:hAnsi="宋体" w:hint="eastAsia"/>
                <w:b/>
                <w:sz w:val="24"/>
              </w:rPr>
              <w:t xml:space="preserve"> 5</w:t>
            </w:r>
          </w:p>
        </w:tc>
      </w:tr>
      <w:tr w:rsidR="00F71278">
        <w:trPr>
          <w:trHeight w:val="397"/>
          <w:jc w:val="center"/>
        </w:trPr>
        <w:tc>
          <w:tcPr>
            <w:tcW w:w="4265" w:type="dxa"/>
            <w:vAlign w:val="center"/>
          </w:tcPr>
          <w:p w:rsidR="00F71278" w:rsidRDefault="008778F2" w:rsidP="00F71278">
            <w:pPr>
              <w:adjustRightInd w:val="0"/>
              <w:snapToGrid w:val="0"/>
              <w:spacing w:beforeLines="20" w:before="62" w:afterLines="20" w:after="62"/>
              <w:jc w:val="center"/>
              <w:rPr>
                <w:szCs w:val="21"/>
              </w:rPr>
            </w:pPr>
            <w:r>
              <w:rPr>
                <w:rFonts w:hint="eastAsia"/>
                <w:szCs w:val="21"/>
              </w:rPr>
              <w:t>总计</w:t>
            </w:r>
          </w:p>
        </w:tc>
        <w:tc>
          <w:tcPr>
            <w:tcW w:w="2364" w:type="dxa"/>
            <w:vAlign w:val="center"/>
          </w:tcPr>
          <w:p w:rsidR="00F71278" w:rsidRDefault="008778F2" w:rsidP="00F71278">
            <w:pPr>
              <w:adjustRightInd w:val="0"/>
              <w:snapToGrid w:val="0"/>
              <w:spacing w:beforeLines="20" w:before="62" w:afterLines="20" w:after="62"/>
              <w:jc w:val="center"/>
              <w:rPr>
                <w:rFonts w:ascii="宋体" w:hAnsi="宋体"/>
                <w:b/>
                <w:sz w:val="24"/>
              </w:rPr>
            </w:pPr>
            <w:r>
              <w:rPr>
                <w:rFonts w:hint="eastAsia"/>
                <w:b/>
                <w:sz w:val="24"/>
              </w:rPr>
              <w:t xml:space="preserve"> 2</w:t>
            </w:r>
            <w:r>
              <w:rPr>
                <w:rFonts w:ascii="宋体" w:hAnsi="宋体" w:hint="eastAsia"/>
                <w:b/>
                <w:sz w:val="24"/>
              </w:rPr>
              <w:t>0</w:t>
            </w:r>
          </w:p>
        </w:tc>
      </w:tr>
    </w:tbl>
    <w:p w:rsidR="00F71278" w:rsidRDefault="00F71278" w:rsidP="00F71278">
      <w:pPr>
        <w:adjustRightInd w:val="0"/>
        <w:snapToGrid w:val="0"/>
        <w:spacing w:beforeLines="50" w:before="156"/>
        <w:ind w:firstLineChars="200" w:firstLine="480"/>
        <w:rPr>
          <w:sz w:val="24"/>
        </w:rPr>
      </w:pPr>
    </w:p>
    <w:sectPr w:rsidR="00F71278" w:rsidSect="00F7127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278" w:rsidRDefault="00F71278" w:rsidP="00F71278">
      <w:r>
        <w:separator/>
      </w:r>
    </w:p>
  </w:endnote>
  <w:endnote w:type="continuationSeparator" w:id="0">
    <w:p w:rsidR="00F71278" w:rsidRDefault="00F71278" w:rsidP="00F7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956983"/>
    </w:sdtPr>
    <w:sdtEndPr/>
    <w:sdtContent>
      <w:sdt>
        <w:sdtPr>
          <w:id w:val="-1669238322"/>
        </w:sdtPr>
        <w:sdtEndPr/>
        <w:sdtContent>
          <w:p w:rsidR="00F71278" w:rsidRDefault="008778F2">
            <w:pPr>
              <w:pStyle w:val="a7"/>
              <w:jc w:val="center"/>
            </w:pPr>
            <w:r>
              <w:rPr>
                <w:lang w:val="zh-CN"/>
              </w:rPr>
              <w:t xml:space="preserve"> </w:t>
            </w:r>
            <w:r w:rsidR="00F71278">
              <w:rPr>
                <w:b/>
                <w:bCs/>
                <w:sz w:val="24"/>
                <w:szCs w:val="24"/>
              </w:rPr>
              <w:fldChar w:fldCharType="begin"/>
            </w:r>
            <w:r>
              <w:rPr>
                <w:b/>
                <w:bCs/>
              </w:rPr>
              <w:instrText>PAGE</w:instrText>
            </w:r>
            <w:r w:rsidR="00F71278">
              <w:rPr>
                <w:b/>
                <w:bCs/>
                <w:sz w:val="24"/>
                <w:szCs w:val="24"/>
              </w:rPr>
              <w:fldChar w:fldCharType="separate"/>
            </w:r>
            <w:r w:rsidR="00E54257">
              <w:rPr>
                <w:b/>
                <w:bCs/>
                <w:noProof/>
              </w:rPr>
              <w:t>2</w:t>
            </w:r>
            <w:r w:rsidR="00F71278">
              <w:rPr>
                <w:b/>
                <w:bCs/>
                <w:sz w:val="24"/>
                <w:szCs w:val="24"/>
              </w:rPr>
              <w:fldChar w:fldCharType="end"/>
            </w:r>
            <w:r>
              <w:rPr>
                <w:lang w:val="zh-CN"/>
              </w:rPr>
              <w:t xml:space="preserve"> / </w:t>
            </w:r>
            <w:r w:rsidR="00F71278">
              <w:rPr>
                <w:b/>
                <w:bCs/>
                <w:sz w:val="24"/>
                <w:szCs w:val="24"/>
              </w:rPr>
              <w:fldChar w:fldCharType="begin"/>
            </w:r>
            <w:r>
              <w:rPr>
                <w:b/>
                <w:bCs/>
              </w:rPr>
              <w:instrText>NUMPAGES</w:instrText>
            </w:r>
            <w:r w:rsidR="00F71278">
              <w:rPr>
                <w:b/>
                <w:bCs/>
                <w:sz w:val="24"/>
                <w:szCs w:val="24"/>
              </w:rPr>
              <w:fldChar w:fldCharType="separate"/>
            </w:r>
            <w:r w:rsidR="00E54257">
              <w:rPr>
                <w:b/>
                <w:bCs/>
                <w:noProof/>
              </w:rPr>
              <w:t>4</w:t>
            </w:r>
            <w:r w:rsidR="00F71278">
              <w:rPr>
                <w:b/>
                <w:bCs/>
                <w:sz w:val="24"/>
                <w:szCs w:val="24"/>
              </w:rPr>
              <w:fldChar w:fldCharType="end"/>
            </w:r>
          </w:p>
        </w:sdtContent>
      </w:sdt>
    </w:sdtContent>
  </w:sdt>
  <w:p w:rsidR="00F71278" w:rsidRDefault="00F7127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278" w:rsidRDefault="00F71278" w:rsidP="00F71278">
      <w:r>
        <w:separator/>
      </w:r>
    </w:p>
  </w:footnote>
  <w:footnote w:type="continuationSeparator" w:id="0">
    <w:p w:rsidR="00F71278" w:rsidRDefault="00F71278" w:rsidP="00F712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261C1"/>
    <w:multiLevelType w:val="multilevel"/>
    <w:tmpl w:val="4A6261C1"/>
    <w:lvl w:ilvl="0">
      <w:start w:val="1"/>
      <w:numFmt w:val="japaneseCounting"/>
      <w:lvlText w:val="%1、"/>
      <w:lvlJc w:val="left"/>
      <w:pPr>
        <w:ind w:left="898" w:hanging="456"/>
      </w:pPr>
      <w:rPr>
        <w:rFonts w:hint="default"/>
      </w:rPr>
    </w:lvl>
    <w:lvl w:ilvl="1">
      <w:start w:val="1"/>
      <w:numFmt w:val="lowerLetter"/>
      <w:lvlText w:val="%2)"/>
      <w:lvlJc w:val="left"/>
      <w:pPr>
        <w:ind w:left="1282" w:hanging="420"/>
      </w:pPr>
    </w:lvl>
    <w:lvl w:ilvl="2">
      <w:start w:val="1"/>
      <w:numFmt w:val="lowerRoman"/>
      <w:lvlText w:val="%3."/>
      <w:lvlJc w:val="right"/>
      <w:pPr>
        <w:ind w:left="1702" w:hanging="420"/>
      </w:pPr>
    </w:lvl>
    <w:lvl w:ilvl="3">
      <w:start w:val="1"/>
      <w:numFmt w:val="decimal"/>
      <w:lvlText w:val="%4."/>
      <w:lvlJc w:val="left"/>
      <w:pPr>
        <w:ind w:left="2122" w:hanging="420"/>
      </w:pPr>
    </w:lvl>
    <w:lvl w:ilvl="4">
      <w:start w:val="1"/>
      <w:numFmt w:val="lowerLetter"/>
      <w:lvlText w:val="%5)"/>
      <w:lvlJc w:val="left"/>
      <w:pPr>
        <w:ind w:left="2542" w:hanging="420"/>
      </w:pPr>
    </w:lvl>
    <w:lvl w:ilvl="5">
      <w:start w:val="1"/>
      <w:numFmt w:val="lowerRoman"/>
      <w:lvlText w:val="%6."/>
      <w:lvlJc w:val="right"/>
      <w:pPr>
        <w:ind w:left="2962" w:hanging="420"/>
      </w:pPr>
    </w:lvl>
    <w:lvl w:ilvl="6">
      <w:start w:val="1"/>
      <w:numFmt w:val="decimal"/>
      <w:lvlText w:val="%7."/>
      <w:lvlJc w:val="left"/>
      <w:pPr>
        <w:ind w:left="3382" w:hanging="420"/>
      </w:pPr>
    </w:lvl>
    <w:lvl w:ilvl="7">
      <w:start w:val="1"/>
      <w:numFmt w:val="lowerLetter"/>
      <w:lvlText w:val="%8)"/>
      <w:lvlJc w:val="left"/>
      <w:pPr>
        <w:ind w:left="3802" w:hanging="420"/>
      </w:pPr>
    </w:lvl>
    <w:lvl w:ilvl="8">
      <w:start w:val="1"/>
      <w:numFmt w:val="lowerRoman"/>
      <w:lvlText w:val="%9."/>
      <w:lvlJc w:val="right"/>
      <w:pPr>
        <w:ind w:left="42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lmNjRkOTAxMzM4NDQ5NTRjNDgxMzIxZTJiYzY4OWEifQ=="/>
  </w:docVars>
  <w:rsids>
    <w:rsidRoot w:val="00F97E38"/>
    <w:rsid w:val="000108A8"/>
    <w:rsid w:val="0001662D"/>
    <w:rsid w:val="00016782"/>
    <w:rsid w:val="00016C1A"/>
    <w:rsid w:val="000436FB"/>
    <w:rsid w:val="00073D97"/>
    <w:rsid w:val="00081DAE"/>
    <w:rsid w:val="0008537B"/>
    <w:rsid w:val="000903B1"/>
    <w:rsid w:val="000A5A64"/>
    <w:rsid w:val="000B0F69"/>
    <w:rsid w:val="000F361D"/>
    <w:rsid w:val="0010254F"/>
    <w:rsid w:val="001029CF"/>
    <w:rsid w:val="00110E9D"/>
    <w:rsid w:val="00113907"/>
    <w:rsid w:val="00114C09"/>
    <w:rsid w:val="001249D6"/>
    <w:rsid w:val="00125F9E"/>
    <w:rsid w:val="001533C9"/>
    <w:rsid w:val="00154868"/>
    <w:rsid w:val="001550BE"/>
    <w:rsid w:val="001552FF"/>
    <w:rsid w:val="001576A9"/>
    <w:rsid w:val="0016304B"/>
    <w:rsid w:val="00184410"/>
    <w:rsid w:val="001B06D8"/>
    <w:rsid w:val="001B6384"/>
    <w:rsid w:val="001B72F1"/>
    <w:rsid w:val="001C31CC"/>
    <w:rsid w:val="001F13DD"/>
    <w:rsid w:val="001F2A60"/>
    <w:rsid w:val="002009BD"/>
    <w:rsid w:val="0020282F"/>
    <w:rsid w:val="00212D84"/>
    <w:rsid w:val="00247C3A"/>
    <w:rsid w:val="002767FD"/>
    <w:rsid w:val="00276B3E"/>
    <w:rsid w:val="00284F36"/>
    <w:rsid w:val="00287CEE"/>
    <w:rsid w:val="002A2793"/>
    <w:rsid w:val="002C23BA"/>
    <w:rsid w:val="002D683F"/>
    <w:rsid w:val="002E5BEE"/>
    <w:rsid w:val="002F70DB"/>
    <w:rsid w:val="00301A54"/>
    <w:rsid w:val="00303C8B"/>
    <w:rsid w:val="00303D46"/>
    <w:rsid w:val="00307827"/>
    <w:rsid w:val="00330E81"/>
    <w:rsid w:val="00347151"/>
    <w:rsid w:val="00353564"/>
    <w:rsid w:val="00356F01"/>
    <w:rsid w:val="0038439A"/>
    <w:rsid w:val="00384D1B"/>
    <w:rsid w:val="00392388"/>
    <w:rsid w:val="0039703D"/>
    <w:rsid w:val="003A2ACF"/>
    <w:rsid w:val="003A454E"/>
    <w:rsid w:val="003A49BB"/>
    <w:rsid w:val="003B3555"/>
    <w:rsid w:val="003E29ED"/>
    <w:rsid w:val="003F0A3C"/>
    <w:rsid w:val="003F2A2B"/>
    <w:rsid w:val="00424DAB"/>
    <w:rsid w:val="00437341"/>
    <w:rsid w:val="00456744"/>
    <w:rsid w:val="00460BE9"/>
    <w:rsid w:val="0046228A"/>
    <w:rsid w:val="004637A8"/>
    <w:rsid w:val="00466429"/>
    <w:rsid w:val="00484D1D"/>
    <w:rsid w:val="0048719C"/>
    <w:rsid w:val="00487806"/>
    <w:rsid w:val="004927BC"/>
    <w:rsid w:val="004944EB"/>
    <w:rsid w:val="004A2B9F"/>
    <w:rsid w:val="004A41F0"/>
    <w:rsid w:val="004A51F3"/>
    <w:rsid w:val="004A571D"/>
    <w:rsid w:val="004B0081"/>
    <w:rsid w:val="004B4DD8"/>
    <w:rsid w:val="004C45F3"/>
    <w:rsid w:val="004C6B2C"/>
    <w:rsid w:val="004E1F8D"/>
    <w:rsid w:val="004E27E9"/>
    <w:rsid w:val="004E2C07"/>
    <w:rsid w:val="004E370E"/>
    <w:rsid w:val="004F51FC"/>
    <w:rsid w:val="004F6843"/>
    <w:rsid w:val="004F733D"/>
    <w:rsid w:val="00507DC7"/>
    <w:rsid w:val="00511A45"/>
    <w:rsid w:val="00526A28"/>
    <w:rsid w:val="00531520"/>
    <w:rsid w:val="005367B8"/>
    <w:rsid w:val="00547F8C"/>
    <w:rsid w:val="00565072"/>
    <w:rsid w:val="00587DE4"/>
    <w:rsid w:val="00592936"/>
    <w:rsid w:val="005A677B"/>
    <w:rsid w:val="005B17FE"/>
    <w:rsid w:val="005C0353"/>
    <w:rsid w:val="005C0459"/>
    <w:rsid w:val="005F7A67"/>
    <w:rsid w:val="00614BA5"/>
    <w:rsid w:val="0061605A"/>
    <w:rsid w:val="006265A1"/>
    <w:rsid w:val="00627A22"/>
    <w:rsid w:val="00646958"/>
    <w:rsid w:val="00646D70"/>
    <w:rsid w:val="00647162"/>
    <w:rsid w:val="00660733"/>
    <w:rsid w:val="00660943"/>
    <w:rsid w:val="00660994"/>
    <w:rsid w:val="00661A93"/>
    <w:rsid w:val="006716B2"/>
    <w:rsid w:val="00697767"/>
    <w:rsid w:val="006B1406"/>
    <w:rsid w:val="006B5DEC"/>
    <w:rsid w:val="006C3E72"/>
    <w:rsid w:val="006C6F01"/>
    <w:rsid w:val="006E1CD4"/>
    <w:rsid w:val="006E76FF"/>
    <w:rsid w:val="006F6039"/>
    <w:rsid w:val="007050F6"/>
    <w:rsid w:val="0070556F"/>
    <w:rsid w:val="007125B6"/>
    <w:rsid w:val="00714942"/>
    <w:rsid w:val="007160B3"/>
    <w:rsid w:val="0072057A"/>
    <w:rsid w:val="007222D8"/>
    <w:rsid w:val="007226B0"/>
    <w:rsid w:val="00733594"/>
    <w:rsid w:val="007526F4"/>
    <w:rsid w:val="00761708"/>
    <w:rsid w:val="007744A7"/>
    <w:rsid w:val="00793CAF"/>
    <w:rsid w:val="007A523B"/>
    <w:rsid w:val="007C0AA8"/>
    <w:rsid w:val="007C429A"/>
    <w:rsid w:val="007C6C5B"/>
    <w:rsid w:val="007F2B72"/>
    <w:rsid w:val="00804553"/>
    <w:rsid w:val="00821616"/>
    <w:rsid w:val="00845C5A"/>
    <w:rsid w:val="00850A9D"/>
    <w:rsid w:val="0086336E"/>
    <w:rsid w:val="008734A6"/>
    <w:rsid w:val="008778F2"/>
    <w:rsid w:val="008801B7"/>
    <w:rsid w:val="00882177"/>
    <w:rsid w:val="008A4781"/>
    <w:rsid w:val="008C5739"/>
    <w:rsid w:val="008C7E01"/>
    <w:rsid w:val="008E6523"/>
    <w:rsid w:val="008E7BBB"/>
    <w:rsid w:val="00913DDA"/>
    <w:rsid w:val="00917981"/>
    <w:rsid w:val="00941464"/>
    <w:rsid w:val="009511D5"/>
    <w:rsid w:val="00954EFD"/>
    <w:rsid w:val="00960D95"/>
    <w:rsid w:val="00983F92"/>
    <w:rsid w:val="00984539"/>
    <w:rsid w:val="009903D9"/>
    <w:rsid w:val="009B666D"/>
    <w:rsid w:val="009E7D63"/>
    <w:rsid w:val="009F32EB"/>
    <w:rsid w:val="009F6F52"/>
    <w:rsid w:val="00A17B84"/>
    <w:rsid w:val="00A34E9C"/>
    <w:rsid w:val="00A517AA"/>
    <w:rsid w:val="00A569E1"/>
    <w:rsid w:val="00A63875"/>
    <w:rsid w:val="00A70008"/>
    <w:rsid w:val="00A70560"/>
    <w:rsid w:val="00A7074A"/>
    <w:rsid w:val="00A73DCC"/>
    <w:rsid w:val="00A868FE"/>
    <w:rsid w:val="00AB15B1"/>
    <w:rsid w:val="00AB1940"/>
    <w:rsid w:val="00AB64AA"/>
    <w:rsid w:val="00AC0BC5"/>
    <w:rsid w:val="00AF56C0"/>
    <w:rsid w:val="00B13485"/>
    <w:rsid w:val="00B22939"/>
    <w:rsid w:val="00B40166"/>
    <w:rsid w:val="00B66219"/>
    <w:rsid w:val="00B958C5"/>
    <w:rsid w:val="00BE183F"/>
    <w:rsid w:val="00BE3C7F"/>
    <w:rsid w:val="00BE79FF"/>
    <w:rsid w:val="00C01540"/>
    <w:rsid w:val="00C1086F"/>
    <w:rsid w:val="00C15791"/>
    <w:rsid w:val="00C47111"/>
    <w:rsid w:val="00C615BD"/>
    <w:rsid w:val="00C6231F"/>
    <w:rsid w:val="00C629EE"/>
    <w:rsid w:val="00C63F3B"/>
    <w:rsid w:val="00C73B8F"/>
    <w:rsid w:val="00CA7AE6"/>
    <w:rsid w:val="00CE0208"/>
    <w:rsid w:val="00CE5CC0"/>
    <w:rsid w:val="00CE7FB3"/>
    <w:rsid w:val="00D02936"/>
    <w:rsid w:val="00D129D4"/>
    <w:rsid w:val="00D21052"/>
    <w:rsid w:val="00D27E0A"/>
    <w:rsid w:val="00D4274E"/>
    <w:rsid w:val="00D43B40"/>
    <w:rsid w:val="00D44D9D"/>
    <w:rsid w:val="00D4707E"/>
    <w:rsid w:val="00D90154"/>
    <w:rsid w:val="00DC2C68"/>
    <w:rsid w:val="00DC7602"/>
    <w:rsid w:val="00DC7F84"/>
    <w:rsid w:val="00DD2976"/>
    <w:rsid w:val="00DE3EE9"/>
    <w:rsid w:val="00E0327B"/>
    <w:rsid w:val="00E127AF"/>
    <w:rsid w:val="00E20D70"/>
    <w:rsid w:val="00E23B84"/>
    <w:rsid w:val="00E35CF5"/>
    <w:rsid w:val="00E362D0"/>
    <w:rsid w:val="00E37B20"/>
    <w:rsid w:val="00E42F0A"/>
    <w:rsid w:val="00E4583B"/>
    <w:rsid w:val="00E54257"/>
    <w:rsid w:val="00E56C99"/>
    <w:rsid w:val="00E7270F"/>
    <w:rsid w:val="00E72E46"/>
    <w:rsid w:val="00E831C7"/>
    <w:rsid w:val="00EB301A"/>
    <w:rsid w:val="00EC35B9"/>
    <w:rsid w:val="00ED65EE"/>
    <w:rsid w:val="00EE09F9"/>
    <w:rsid w:val="00F0198C"/>
    <w:rsid w:val="00F07022"/>
    <w:rsid w:val="00F16508"/>
    <w:rsid w:val="00F221E7"/>
    <w:rsid w:val="00F24364"/>
    <w:rsid w:val="00F55059"/>
    <w:rsid w:val="00F71278"/>
    <w:rsid w:val="00F75069"/>
    <w:rsid w:val="00F933AB"/>
    <w:rsid w:val="00F955E1"/>
    <w:rsid w:val="00F96BEF"/>
    <w:rsid w:val="00F97E38"/>
    <w:rsid w:val="183859E0"/>
    <w:rsid w:val="289243FF"/>
    <w:rsid w:val="64F010F5"/>
    <w:rsid w:val="78B766A5"/>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80187"/>
  <w15:docId w15:val="{0FE673F0-93F9-4FF5-B360-DF93D427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2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F71278"/>
    <w:pPr>
      <w:jc w:val="left"/>
    </w:pPr>
  </w:style>
  <w:style w:type="paragraph" w:styleId="a5">
    <w:name w:val="Balloon Text"/>
    <w:basedOn w:val="a"/>
    <w:link w:val="a6"/>
    <w:uiPriority w:val="99"/>
    <w:semiHidden/>
    <w:unhideWhenUsed/>
    <w:rsid w:val="00F71278"/>
    <w:rPr>
      <w:sz w:val="18"/>
      <w:szCs w:val="18"/>
    </w:rPr>
  </w:style>
  <w:style w:type="paragraph" w:styleId="a7">
    <w:name w:val="footer"/>
    <w:basedOn w:val="a"/>
    <w:link w:val="a8"/>
    <w:uiPriority w:val="99"/>
    <w:unhideWhenUsed/>
    <w:qFormat/>
    <w:rsid w:val="00F71278"/>
    <w:pPr>
      <w:tabs>
        <w:tab w:val="center" w:pos="4153"/>
        <w:tab w:val="right" w:pos="8306"/>
      </w:tabs>
      <w:snapToGrid w:val="0"/>
      <w:jc w:val="left"/>
    </w:pPr>
    <w:rPr>
      <w:sz w:val="18"/>
      <w:szCs w:val="18"/>
    </w:rPr>
  </w:style>
  <w:style w:type="paragraph" w:styleId="a9">
    <w:name w:val="header"/>
    <w:basedOn w:val="a"/>
    <w:link w:val="aa"/>
    <w:uiPriority w:val="99"/>
    <w:unhideWhenUsed/>
    <w:qFormat/>
    <w:rsid w:val="00F71278"/>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F71278"/>
    <w:rPr>
      <w:b/>
      <w:bCs/>
    </w:rPr>
  </w:style>
  <w:style w:type="table" w:styleId="ad">
    <w:name w:val="Table Grid"/>
    <w:basedOn w:val="a1"/>
    <w:uiPriority w:val="59"/>
    <w:qFormat/>
    <w:rsid w:val="00F71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sid w:val="00F71278"/>
    <w:rPr>
      <w:sz w:val="21"/>
      <w:szCs w:val="21"/>
    </w:rPr>
  </w:style>
  <w:style w:type="paragraph" w:styleId="af">
    <w:name w:val="List Paragraph"/>
    <w:basedOn w:val="a"/>
    <w:uiPriority w:val="34"/>
    <w:qFormat/>
    <w:rsid w:val="00F71278"/>
    <w:pPr>
      <w:ind w:firstLineChars="200" w:firstLine="420"/>
    </w:pPr>
  </w:style>
  <w:style w:type="character" w:customStyle="1" w:styleId="a4">
    <w:name w:val="批注文字 字符"/>
    <w:basedOn w:val="a0"/>
    <w:link w:val="a3"/>
    <w:uiPriority w:val="99"/>
    <w:semiHidden/>
    <w:qFormat/>
    <w:rsid w:val="00F71278"/>
  </w:style>
  <w:style w:type="character" w:customStyle="1" w:styleId="ac">
    <w:name w:val="批注主题 字符"/>
    <w:basedOn w:val="a4"/>
    <w:link w:val="ab"/>
    <w:uiPriority w:val="99"/>
    <w:semiHidden/>
    <w:qFormat/>
    <w:rsid w:val="00F71278"/>
    <w:rPr>
      <w:b/>
      <w:bCs/>
    </w:rPr>
  </w:style>
  <w:style w:type="character" w:customStyle="1" w:styleId="a6">
    <w:name w:val="批注框文本 字符"/>
    <w:basedOn w:val="a0"/>
    <w:link w:val="a5"/>
    <w:uiPriority w:val="99"/>
    <w:semiHidden/>
    <w:qFormat/>
    <w:rsid w:val="00F71278"/>
    <w:rPr>
      <w:sz w:val="18"/>
      <w:szCs w:val="18"/>
    </w:rPr>
  </w:style>
  <w:style w:type="character" w:customStyle="1" w:styleId="aa">
    <w:name w:val="页眉 字符"/>
    <w:basedOn w:val="a0"/>
    <w:link w:val="a9"/>
    <w:uiPriority w:val="99"/>
    <w:qFormat/>
    <w:rsid w:val="00F71278"/>
    <w:rPr>
      <w:sz w:val="18"/>
      <w:szCs w:val="18"/>
    </w:rPr>
  </w:style>
  <w:style w:type="character" w:customStyle="1" w:styleId="a8">
    <w:name w:val="页脚 字符"/>
    <w:basedOn w:val="a0"/>
    <w:link w:val="a7"/>
    <w:uiPriority w:val="99"/>
    <w:qFormat/>
    <w:rsid w:val="00F712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2019-05-13T01:38:00Z</cp:lastPrinted>
  <dcterms:created xsi:type="dcterms:W3CDTF">2017-12-10T21:19:00Z</dcterms:created>
  <dcterms:modified xsi:type="dcterms:W3CDTF">2023-04-18T04:02:00Z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FE4E5EF0A2024D848CA26B80D732F918</vt:lpwstr>
  </property>
</Properties>
</file>